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53BD" w14:textId="7C1382C8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 xml:space="preserve">Medellín, </w:t>
      </w:r>
      <w:r w:rsidR="00A262F7">
        <w:rPr>
          <w:rFonts w:ascii="Arial" w:hAnsi="Arial" w:cs="Arial"/>
          <w:sz w:val="20"/>
          <w:szCs w:val="20"/>
        </w:rPr>
        <w:t>27 de febrero del 2025</w:t>
      </w:r>
    </w:p>
    <w:p w14:paraId="672A6659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</w:p>
    <w:p w14:paraId="1ADA25F4" w14:textId="77777777" w:rsidR="000E1F4E" w:rsidRDefault="000E1F4E" w:rsidP="000E1F4E">
      <w:pPr>
        <w:jc w:val="both"/>
        <w:rPr>
          <w:rFonts w:ascii="Arial" w:hAnsi="Arial" w:cs="Arial"/>
          <w:sz w:val="20"/>
          <w:szCs w:val="20"/>
        </w:rPr>
      </w:pPr>
    </w:p>
    <w:p w14:paraId="43E98D0C" w14:textId="77777777" w:rsidR="00294E29" w:rsidRDefault="00294E29" w:rsidP="000E1F4E">
      <w:pPr>
        <w:jc w:val="both"/>
        <w:rPr>
          <w:rFonts w:ascii="Arial" w:hAnsi="Arial" w:cs="Arial"/>
          <w:sz w:val="20"/>
          <w:szCs w:val="20"/>
        </w:rPr>
      </w:pPr>
    </w:p>
    <w:p w14:paraId="27AFAC0B" w14:textId="0CAB550B" w:rsidR="002713CE" w:rsidRDefault="002713CE" w:rsidP="00CC0783">
      <w:pPr>
        <w:jc w:val="both"/>
        <w:rPr>
          <w:rFonts w:ascii="Arial" w:hAnsi="Arial" w:cs="Arial"/>
          <w:sz w:val="20"/>
          <w:szCs w:val="20"/>
        </w:rPr>
      </w:pPr>
      <w:r w:rsidRPr="002713CE">
        <w:rPr>
          <w:rFonts w:ascii="Arial" w:hAnsi="Arial" w:cs="Arial"/>
          <w:b/>
          <w:bCs/>
          <w:sz w:val="20"/>
          <w:szCs w:val="20"/>
        </w:rPr>
        <w:t xml:space="preserve">Nombre: </w:t>
      </w:r>
      <w:r w:rsidR="005F5328" w:rsidRPr="005F5328">
        <w:rPr>
          <w:rFonts w:ascii="Arial" w:hAnsi="Arial" w:cs="Arial"/>
          <w:sz w:val="20"/>
          <w:szCs w:val="20"/>
        </w:rPr>
        <w:t xml:space="preserve">Tatiana Guerra y CIA SCS </w:t>
      </w:r>
    </w:p>
    <w:p w14:paraId="3FB2DBF3" w14:textId="22C34893" w:rsidR="005F5328" w:rsidRDefault="005F5328" w:rsidP="00CC078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5328">
        <w:rPr>
          <w:rFonts w:ascii="Arial" w:hAnsi="Arial" w:cs="Arial"/>
          <w:b/>
          <w:bCs/>
          <w:sz w:val="20"/>
          <w:szCs w:val="20"/>
        </w:rPr>
        <w:t>NIT</w:t>
      </w:r>
      <w:r w:rsidR="00586B30">
        <w:rPr>
          <w:rFonts w:ascii="Arial" w:hAnsi="Arial" w:cs="Arial"/>
          <w:b/>
          <w:bCs/>
          <w:sz w:val="20"/>
          <w:szCs w:val="20"/>
        </w:rPr>
        <w:t>:</w:t>
      </w:r>
      <w:r w:rsidRPr="005F532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F5328">
        <w:rPr>
          <w:rFonts w:ascii="Arial" w:hAnsi="Arial" w:cs="Arial"/>
          <w:sz w:val="20"/>
          <w:szCs w:val="20"/>
        </w:rPr>
        <w:t>9.002.252.086</w:t>
      </w:r>
    </w:p>
    <w:p w14:paraId="77B99D92" w14:textId="2EB93A2C" w:rsidR="002713CE" w:rsidRPr="002713CE" w:rsidRDefault="002713CE" w:rsidP="00CC078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713CE">
        <w:rPr>
          <w:rFonts w:ascii="Arial" w:hAnsi="Arial" w:cs="Arial"/>
          <w:b/>
          <w:bCs/>
          <w:sz w:val="20"/>
          <w:szCs w:val="20"/>
        </w:rPr>
        <w:t xml:space="preserve">Dirección: </w:t>
      </w:r>
      <w:r w:rsidR="005F5328" w:rsidRPr="005F5328">
        <w:rPr>
          <w:rFonts w:ascii="Arial" w:hAnsi="Arial" w:cs="Arial"/>
          <w:sz w:val="20"/>
          <w:szCs w:val="20"/>
        </w:rPr>
        <w:t>CR 35 A # 5 C 50 (1101)</w:t>
      </w:r>
    </w:p>
    <w:p w14:paraId="41C318B9" w14:textId="281BCB7D" w:rsidR="004A0541" w:rsidRPr="004A0541" w:rsidRDefault="004A0541" w:rsidP="000E1F4E">
      <w:pPr>
        <w:jc w:val="both"/>
        <w:rPr>
          <w:rFonts w:ascii="Arial" w:hAnsi="Arial" w:cs="Arial"/>
          <w:sz w:val="20"/>
          <w:szCs w:val="20"/>
        </w:rPr>
      </w:pPr>
      <w:r w:rsidRPr="00294E29">
        <w:rPr>
          <w:rFonts w:ascii="Arial" w:hAnsi="Arial" w:cs="Arial"/>
          <w:b/>
          <w:bCs/>
          <w:sz w:val="20"/>
          <w:szCs w:val="20"/>
        </w:rPr>
        <w:t>Ciudad:</w:t>
      </w:r>
      <w:r w:rsidRPr="004A0541">
        <w:rPr>
          <w:rFonts w:ascii="Arial" w:hAnsi="Arial" w:cs="Arial"/>
          <w:sz w:val="20"/>
          <w:szCs w:val="20"/>
        </w:rPr>
        <w:t xml:space="preserve"> </w:t>
      </w:r>
      <w:r w:rsidRPr="00B74F18">
        <w:rPr>
          <w:rFonts w:ascii="Arial" w:hAnsi="Arial" w:cs="Arial"/>
          <w:sz w:val="20"/>
          <w:szCs w:val="20"/>
        </w:rPr>
        <w:t>Medellín</w:t>
      </w:r>
    </w:p>
    <w:p w14:paraId="0A37501D" w14:textId="77777777" w:rsidR="00505688" w:rsidRDefault="00505688" w:rsidP="00505688">
      <w:pPr>
        <w:jc w:val="both"/>
        <w:rPr>
          <w:rFonts w:ascii="Arial" w:hAnsi="Arial" w:cs="Arial"/>
          <w:sz w:val="20"/>
          <w:szCs w:val="20"/>
        </w:rPr>
      </w:pPr>
    </w:p>
    <w:p w14:paraId="76C4ACB2" w14:textId="77777777" w:rsidR="00582E64" w:rsidRPr="00CC5B5D" w:rsidRDefault="00582E64" w:rsidP="00505688">
      <w:pPr>
        <w:jc w:val="both"/>
        <w:rPr>
          <w:rFonts w:ascii="Arial" w:hAnsi="Arial" w:cs="Arial"/>
          <w:sz w:val="20"/>
          <w:szCs w:val="20"/>
        </w:rPr>
      </w:pPr>
    </w:p>
    <w:p w14:paraId="7B067E3C" w14:textId="77777777" w:rsidR="000E1F4E" w:rsidRDefault="000E1F4E" w:rsidP="00505688">
      <w:pPr>
        <w:jc w:val="both"/>
        <w:rPr>
          <w:rFonts w:ascii="Arial" w:hAnsi="Arial" w:cs="Arial"/>
          <w:b/>
          <w:sz w:val="20"/>
          <w:szCs w:val="20"/>
        </w:rPr>
      </w:pPr>
    </w:p>
    <w:p w14:paraId="4F027E3B" w14:textId="422E0870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b/>
          <w:sz w:val="20"/>
          <w:szCs w:val="20"/>
        </w:rPr>
        <w:t>Asunto</w:t>
      </w:r>
      <w:r w:rsidRPr="00CC5B5D">
        <w:rPr>
          <w:rFonts w:ascii="Arial" w:hAnsi="Arial" w:cs="Arial"/>
          <w:sz w:val="20"/>
          <w:szCs w:val="20"/>
        </w:rPr>
        <w:t>: Citación para notificación personal</w:t>
      </w:r>
    </w:p>
    <w:p w14:paraId="5DAB6C7B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</w:p>
    <w:p w14:paraId="1FADF05C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>Respetado señor (a):</w:t>
      </w:r>
    </w:p>
    <w:p w14:paraId="02EB378F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</w:p>
    <w:p w14:paraId="41C8F396" w14:textId="65A371B2" w:rsidR="00505688" w:rsidRPr="00A262F7" w:rsidRDefault="00A262F7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>En cumplimiento de lo establecido en el artículo 68 de la Le</w:t>
      </w:r>
      <w:r>
        <w:rPr>
          <w:rFonts w:ascii="Arial" w:hAnsi="Arial" w:cs="Arial"/>
          <w:sz w:val="20"/>
          <w:szCs w:val="20"/>
        </w:rPr>
        <w:t>y</w:t>
      </w:r>
      <w:r w:rsidRPr="00CC5B5D">
        <w:rPr>
          <w:rFonts w:ascii="Arial" w:hAnsi="Arial" w:cs="Arial"/>
          <w:sz w:val="20"/>
          <w:szCs w:val="20"/>
        </w:rPr>
        <w:t xml:space="preserve"> 1437 de 2011 (Código Contencioso Administrativo y de lo Contencioso Administrativo), por medio del presente oficio se le informa que debe </w:t>
      </w:r>
      <w:r>
        <w:rPr>
          <w:rFonts w:ascii="Arial" w:hAnsi="Arial" w:cs="Arial"/>
          <w:sz w:val="20"/>
          <w:szCs w:val="20"/>
        </w:rPr>
        <w:t>presentarse dentro de los cinco</w:t>
      </w:r>
      <w:r w:rsidRPr="00CC5B5D">
        <w:rPr>
          <w:rFonts w:ascii="Arial" w:hAnsi="Arial" w:cs="Arial"/>
          <w:sz w:val="20"/>
          <w:szCs w:val="20"/>
        </w:rPr>
        <w:t xml:space="preserve"> (5) días hábiles siguientes al envío de </w:t>
      </w:r>
      <w:proofErr w:type="gramStart"/>
      <w:r w:rsidRPr="00CC5B5D">
        <w:rPr>
          <w:rFonts w:ascii="Arial" w:hAnsi="Arial" w:cs="Arial"/>
          <w:sz w:val="20"/>
          <w:szCs w:val="20"/>
        </w:rPr>
        <w:t>éste</w:t>
      </w:r>
      <w:proofErr w:type="gramEnd"/>
      <w:r w:rsidRPr="00CC5B5D">
        <w:rPr>
          <w:rFonts w:ascii="Arial" w:hAnsi="Arial" w:cs="Arial"/>
          <w:sz w:val="20"/>
          <w:szCs w:val="20"/>
        </w:rPr>
        <w:t xml:space="preserve"> oficio en</w:t>
      </w:r>
      <w:r>
        <w:rPr>
          <w:rFonts w:ascii="Arial" w:hAnsi="Arial" w:cs="Arial"/>
          <w:sz w:val="20"/>
          <w:szCs w:val="20"/>
        </w:rPr>
        <w:t xml:space="preserve"> la Carrera 53 A # 42-161, Torre B, piso 13, Centro Cívico y Cultural Plaza de la Libertad; </w:t>
      </w:r>
      <w:r w:rsidRPr="00CC5B5D">
        <w:rPr>
          <w:rFonts w:ascii="Arial" w:hAnsi="Arial" w:cs="Arial"/>
          <w:sz w:val="20"/>
          <w:szCs w:val="20"/>
        </w:rPr>
        <w:t>para notificarse del</w:t>
      </w:r>
      <w:r>
        <w:rPr>
          <w:rFonts w:ascii="Arial" w:hAnsi="Arial" w:cs="Arial"/>
          <w:sz w:val="20"/>
          <w:szCs w:val="20"/>
        </w:rPr>
        <w:t xml:space="preserve"> Auto de apertura número:</w:t>
      </w:r>
      <w:r w:rsidRPr="00A262F7">
        <w:rPr>
          <w:rFonts w:ascii="Arial" w:hAnsi="Arial" w:cs="Arial"/>
          <w:sz w:val="20"/>
          <w:szCs w:val="20"/>
        </w:rPr>
        <w:t xml:space="preserve"> 202570000142 </w:t>
      </w:r>
      <w:r>
        <w:rPr>
          <w:rFonts w:ascii="Arial" w:hAnsi="Arial" w:cs="Arial"/>
          <w:sz w:val="20"/>
          <w:szCs w:val="20"/>
        </w:rPr>
        <w:t>de</w:t>
      </w:r>
      <w:r w:rsidRPr="00A262F7">
        <w:rPr>
          <w:rFonts w:ascii="Arial" w:hAnsi="Arial" w:cs="Arial"/>
          <w:sz w:val="20"/>
          <w:szCs w:val="20"/>
        </w:rPr>
        <w:t xml:space="preserve"> 21/02/2025</w:t>
      </w:r>
    </w:p>
    <w:p w14:paraId="2163BBD5" w14:textId="77777777" w:rsidR="00A262F7" w:rsidRPr="00CC5B5D" w:rsidRDefault="00A262F7" w:rsidP="00505688">
      <w:pPr>
        <w:jc w:val="both"/>
        <w:rPr>
          <w:rFonts w:ascii="Arial" w:hAnsi="Arial" w:cs="Arial"/>
          <w:sz w:val="20"/>
          <w:szCs w:val="20"/>
        </w:rPr>
      </w:pPr>
    </w:p>
    <w:p w14:paraId="75464818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>Pasados los cinco (5) días hábiles, si no se ha hecho presente para la notificación personal, se procederá a ser notificado (a) mediante aviso, de conformidad con lo establecido en el artículo 69 de la Ley 1437 de 2011.</w:t>
      </w:r>
    </w:p>
    <w:p w14:paraId="72A3D3EC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</w:p>
    <w:p w14:paraId="18899519" w14:textId="1898C616" w:rsidR="3149011E" w:rsidRDefault="3149011E" w:rsidP="21DA0F4D">
      <w:pPr>
        <w:jc w:val="both"/>
        <w:rPr>
          <w:rFonts w:ascii="Arial" w:hAnsi="Arial" w:cs="Arial"/>
          <w:sz w:val="20"/>
          <w:szCs w:val="20"/>
        </w:rPr>
      </w:pPr>
      <w:r w:rsidRPr="21DA0F4D">
        <w:rPr>
          <w:rFonts w:ascii="Arial" w:hAnsi="Arial" w:cs="Arial"/>
          <w:sz w:val="20"/>
          <w:szCs w:val="20"/>
        </w:rPr>
        <w:t xml:space="preserve">Por otro lado, en caso de estar interesado (a) en ser notificado (a) de forma electrónica, por favor solicitar el formato requerido enviando un correo electrónico a </w:t>
      </w:r>
      <w:r w:rsidR="00A262F7">
        <w:rPr>
          <w:rFonts w:ascii="Arial" w:hAnsi="Arial" w:cs="Arial"/>
          <w:sz w:val="20"/>
          <w:szCs w:val="20"/>
        </w:rPr>
        <w:t>diana.atehortua</w:t>
      </w:r>
      <w:r w:rsidR="062D5FC1" w:rsidRPr="21DA0F4D">
        <w:rPr>
          <w:rFonts w:ascii="Arial" w:hAnsi="Arial" w:cs="Arial"/>
          <w:sz w:val="20"/>
          <w:szCs w:val="20"/>
        </w:rPr>
        <w:t>@medellin.gov.co.</w:t>
      </w:r>
    </w:p>
    <w:p w14:paraId="7E90E181" w14:textId="43BAC15C" w:rsidR="21DA0F4D" w:rsidRDefault="21DA0F4D" w:rsidP="21DA0F4D">
      <w:pPr>
        <w:jc w:val="both"/>
        <w:rPr>
          <w:rFonts w:ascii="Arial" w:hAnsi="Arial" w:cs="Arial"/>
          <w:sz w:val="20"/>
          <w:szCs w:val="20"/>
        </w:rPr>
      </w:pPr>
    </w:p>
    <w:p w14:paraId="7B13C71A" w14:textId="4EDC36F6" w:rsidR="21DA0F4D" w:rsidRDefault="21DA0F4D" w:rsidP="21DA0F4D">
      <w:pPr>
        <w:jc w:val="both"/>
        <w:rPr>
          <w:rFonts w:ascii="Arial" w:hAnsi="Arial" w:cs="Arial"/>
          <w:sz w:val="20"/>
          <w:szCs w:val="20"/>
        </w:rPr>
      </w:pPr>
    </w:p>
    <w:p w14:paraId="7F16B3CB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>Atentamente,</w:t>
      </w:r>
    </w:p>
    <w:p w14:paraId="0D0B940D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</w:p>
    <w:p w14:paraId="0E27B00A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</w:p>
    <w:p w14:paraId="47900AEC" w14:textId="23E3E2BA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>Nombre del Notificador</w:t>
      </w:r>
      <w:r w:rsidR="00A262F7">
        <w:rPr>
          <w:rFonts w:ascii="Arial" w:hAnsi="Arial" w:cs="Arial"/>
          <w:sz w:val="20"/>
          <w:szCs w:val="20"/>
        </w:rPr>
        <w:t>: Diana Carolina Atehortúa Hernández</w:t>
      </w:r>
    </w:p>
    <w:p w14:paraId="076C8727" w14:textId="0D36FA6B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>Cargo</w:t>
      </w:r>
      <w:r w:rsidR="00A262F7">
        <w:rPr>
          <w:rFonts w:ascii="Arial" w:hAnsi="Arial" w:cs="Arial"/>
          <w:sz w:val="20"/>
          <w:szCs w:val="20"/>
        </w:rPr>
        <w:t>: Abogada contratista</w:t>
      </w:r>
    </w:p>
    <w:p w14:paraId="6A812E37" w14:textId="55F1066C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>Oficina</w:t>
      </w:r>
      <w:r w:rsidR="00A262F7">
        <w:rPr>
          <w:rFonts w:ascii="Arial" w:hAnsi="Arial" w:cs="Arial"/>
          <w:sz w:val="20"/>
          <w:szCs w:val="20"/>
        </w:rPr>
        <w:t xml:space="preserve">: </w:t>
      </w:r>
      <w:r w:rsidR="00A262F7" w:rsidRPr="00A262F7">
        <w:rPr>
          <w:rFonts w:ascii="Arial" w:hAnsi="Arial" w:cs="Arial"/>
          <w:sz w:val="20"/>
          <w:szCs w:val="20"/>
        </w:rPr>
        <w:t>Carrera 53 A # 42-161, Torre B, piso 13, Centro Cívico y Cultural Plaza de la Libertad.</w:t>
      </w:r>
    </w:p>
    <w:p w14:paraId="60061E4C" w14:textId="004A0177" w:rsidR="00F95C79" w:rsidRDefault="00A262F7" w:rsidP="00152CB4">
      <w:r w:rsidRPr="21DA0F4D">
        <w:rPr>
          <w:rFonts w:ascii="Arial" w:hAnsi="Arial" w:cs="Arial"/>
          <w:sz w:val="20"/>
          <w:szCs w:val="20"/>
        </w:rPr>
        <w:t>correo electrónic</w:t>
      </w:r>
      <w:r>
        <w:rPr>
          <w:rFonts w:ascii="Arial" w:hAnsi="Arial" w:cs="Arial"/>
          <w:sz w:val="20"/>
          <w:szCs w:val="20"/>
        </w:rPr>
        <w:t>o:</w:t>
      </w:r>
      <w:r w:rsidRPr="21DA0F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diana.atehortua</w:t>
      </w:r>
      <w:r w:rsidRPr="21DA0F4D">
        <w:rPr>
          <w:rFonts w:ascii="Arial" w:hAnsi="Arial" w:cs="Arial"/>
          <w:sz w:val="20"/>
          <w:szCs w:val="20"/>
        </w:rPr>
        <w:t>@medellin.gov.co.</w:t>
      </w:r>
    </w:p>
    <w:p w14:paraId="25505209" w14:textId="3C62B406" w:rsidR="00CC5B5D" w:rsidRPr="00CC5B5D" w:rsidRDefault="00CC5B5D" w:rsidP="21DA0F4D">
      <w:pPr>
        <w:jc w:val="both"/>
        <w:rPr>
          <w:rFonts w:ascii="Arial" w:hAnsi="Arial" w:cs="Arial"/>
        </w:rPr>
      </w:pPr>
    </w:p>
    <w:sectPr w:rsidR="00CC5B5D" w:rsidRPr="00CC5B5D" w:rsidSect="00F95C7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800" w:bottom="284" w:left="1800" w:header="1531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C43A" w14:textId="77777777" w:rsidR="00D85170" w:rsidRDefault="00D85170" w:rsidP="005838D1">
      <w:r>
        <w:separator/>
      </w:r>
    </w:p>
  </w:endnote>
  <w:endnote w:type="continuationSeparator" w:id="0">
    <w:p w14:paraId="4DDBEF00" w14:textId="77777777" w:rsidR="00D85170" w:rsidRDefault="00D85170" w:rsidP="0058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77777777" w:rsidR="005838D1" w:rsidRDefault="005838D1" w:rsidP="005838D1">
    <w:pPr>
      <w:pStyle w:val="Piedepgina"/>
      <w:ind w:hanging="1350"/>
    </w:pPr>
    <w:r>
      <w:rPr>
        <w:noProof/>
        <w:lang w:val="es-419" w:eastAsia="es-419"/>
      </w:rPr>
      <w:drawing>
        <wp:inline distT="0" distB="0" distL="0" distR="0" wp14:anchorId="051092F6" wp14:editId="67E2A255">
          <wp:extent cx="45719" cy="914375"/>
          <wp:effectExtent l="0" t="0" r="0" b="0"/>
          <wp:docPr id="2" name="Picture 5" descr="Macintosh HD:Users:davidsalazar:Desktop:PAPELERIA ALCALDIA:ARTE HOJA CARTA_Folder:Links:pata HOJA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avidsalazar:Desktop:PAPELERIA ALCALDIA:ARTE HOJA CARTA_Folder:Links:pata HOJA CART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00" r="-619"/>
                  <a:stretch/>
                </pic:blipFill>
                <pic:spPr bwMode="auto">
                  <a:xfrm>
                    <a:off x="0" y="0"/>
                    <a:ext cx="45756" cy="9151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D779" w14:textId="77777777" w:rsidR="00D85170" w:rsidRDefault="00D85170" w:rsidP="005838D1">
      <w:r>
        <w:separator/>
      </w:r>
    </w:p>
  </w:footnote>
  <w:footnote w:type="continuationSeparator" w:id="0">
    <w:p w14:paraId="3CF2D8B6" w14:textId="77777777" w:rsidR="00D85170" w:rsidRDefault="00D85170" w:rsidP="00583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DD540A" w:rsidRDefault="00B726E3">
    <w:pPr>
      <w:pStyle w:val="Encabezado"/>
    </w:pPr>
    <w:r>
      <w:rPr>
        <w:noProof/>
        <w:lang w:eastAsia="es-CO"/>
      </w:rPr>
      <w:pict w14:anchorId="0414EC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965420" o:spid="_x0000_s2056" type="#_x0000_t75" style="position:absolute;margin-left:0;margin-top:0;width:612.95pt;height:793.45pt;z-index:-251655168;mso-position-horizontal:center;mso-position-horizontal-relative:margin;mso-position-vertical:center;mso-position-vertical-relative:margin" o:allowincell="f">
          <v:imagedata r:id="rId1" o:title="Hoja sin dat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0" w:type="dxa"/>
      <w:tblInd w:w="-8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8"/>
      <w:gridCol w:w="5174"/>
      <w:gridCol w:w="862"/>
    </w:tblGrid>
    <w:tr w:rsidR="00F66BA8" w:rsidRPr="00F66BA8" w14:paraId="6E7BEAA2" w14:textId="77777777" w:rsidTr="00F66BA8">
      <w:trPr>
        <w:trHeight w:val="225"/>
        <w:tblCellSpacing w:w="0" w:type="dxa"/>
      </w:trPr>
      <w:tc>
        <w:tcPr>
          <w:tcW w:w="0" w:type="auto"/>
          <w:gridSpan w:val="3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009999"/>
          <w:vAlign w:val="center"/>
          <w:hideMark/>
        </w:tcPr>
        <w:p w14:paraId="63E4A9CD" w14:textId="77777777" w:rsidR="00F66BA8" w:rsidRPr="00F66BA8" w:rsidRDefault="00F66BA8" w:rsidP="00F66BA8">
          <w:pPr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</w:pPr>
          <w:r w:rsidRPr="00F66BA8"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  <w:t> </w:t>
          </w:r>
        </w:p>
      </w:tc>
    </w:tr>
    <w:tr w:rsidR="00F66BA8" w:rsidRPr="00F66BA8" w14:paraId="1B0512E1" w14:textId="77777777" w:rsidTr="00F66BA8">
      <w:trPr>
        <w:trHeight w:val="450"/>
        <w:tblCellSpacing w:w="0" w:type="dxa"/>
      </w:trPr>
      <w:tc>
        <w:tcPr>
          <w:tcW w:w="150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48A4D180" w14:textId="77777777" w:rsidR="00F66BA8" w:rsidRPr="00F66BA8" w:rsidRDefault="00F66BA8" w:rsidP="00F66BA8">
          <w:pPr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</w:pPr>
          <w:r w:rsidRPr="00F66BA8"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  <w:t>Cód. FO-GEJU-092</w:t>
          </w:r>
        </w:p>
      </w:tc>
      <w:tc>
        <w:tcPr>
          <w:tcW w:w="3000" w:type="pct"/>
          <w:vMerge w:val="restar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7FC02285" w14:textId="77777777" w:rsidR="00F66BA8" w:rsidRPr="00F66BA8" w:rsidRDefault="00F66BA8" w:rsidP="00F66BA8">
          <w:pPr>
            <w:jc w:val="center"/>
            <w:rPr>
              <w:rFonts w:ascii="Arial" w:eastAsia="Times New Roman" w:hAnsi="Arial" w:cs="Arial"/>
              <w:color w:val="009999"/>
              <w:sz w:val="20"/>
              <w:szCs w:val="20"/>
              <w:lang w:val="es-419" w:eastAsia="es-419"/>
            </w:rPr>
          </w:pPr>
          <w:r w:rsidRPr="00F66BA8">
            <w:rPr>
              <w:rFonts w:ascii="Arial" w:eastAsia="Times New Roman" w:hAnsi="Arial" w:cs="Arial"/>
              <w:color w:val="009999"/>
              <w:sz w:val="20"/>
              <w:szCs w:val="20"/>
              <w:lang w:val="es-419" w:eastAsia="es-419"/>
            </w:rPr>
            <w:t>Formato</w:t>
          </w:r>
          <w:r w:rsidRPr="00F66BA8">
            <w:rPr>
              <w:rFonts w:ascii="Arial" w:eastAsia="Times New Roman" w:hAnsi="Arial" w:cs="Arial"/>
              <w:color w:val="009999"/>
              <w:sz w:val="20"/>
              <w:szCs w:val="20"/>
              <w:lang w:val="es-419" w:eastAsia="es-419"/>
            </w:rPr>
            <w:br/>
          </w:r>
          <w:r w:rsidRPr="00F66BA8">
            <w:rPr>
              <w:rFonts w:ascii="Arial" w:eastAsia="Times New Roman" w:hAnsi="Arial" w:cs="Arial"/>
              <w:b/>
              <w:bCs/>
              <w:color w:val="009999"/>
              <w:sz w:val="20"/>
              <w:szCs w:val="20"/>
              <w:lang w:val="es-419" w:eastAsia="es-419"/>
            </w:rPr>
            <w:t>FO-GEJU Citación para notificación Personal</w:t>
          </w:r>
        </w:p>
      </w:tc>
      <w:tc>
        <w:tcPr>
          <w:tcW w:w="500" w:type="pct"/>
          <w:vMerge w:val="restar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3DEEC669" w14:textId="77777777" w:rsidR="00F66BA8" w:rsidRPr="00F66BA8" w:rsidRDefault="00F66BA8" w:rsidP="00F66BA8">
          <w:pPr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</w:pPr>
          <w:r w:rsidRPr="00F66BA8">
            <w:rPr>
              <w:rFonts w:ascii="Arial" w:eastAsia="Times New Roman" w:hAnsi="Arial" w:cs="Arial"/>
              <w:noProof/>
              <w:color w:val="000000"/>
              <w:sz w:val="20"/>
              <w:szCs w:val="20"/>
              <w:lang w:val="es-419" w:eastAsia="es-419"/>
            </w:rPr>
            <mc:AlternateContent>
              <mc:Choice Requires="wps">
                <w:drawing>
                  <wp:inline distT="0" distB="0" distL="0" distR="0" wp14:anchorId="7E557841" wp14:editId="2FF34016">
                    <wp:extent cx="304800" cy="304800"/>
                    <wp:effectExtent l="0" t="0" r="0" b="0"/>
                    <wp:docPr id="6" name="Rectángulo 6" descr="https://www.medellin.gov.co/isolucion/Grafvinetas/alcald%C3%ADa%2098%20x%20610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6F174CEB" id="Rectángulo 6" o:spid="_x0000_s1026" alt="https://www.medellin.gov.co/isolucion/Grafvinetas/alcald%C3%ADa%2098%20x%2061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8XaIOzICAAAhBAAADgAAAAAAAAAAAAAAAAAuAgAAZHJz&#10;L2Uyb0RvYy54bWxQSwECLQAUAAYACAAAACEATKDpLNgAAAADAQAADwAAAAAAAAAAAAAAAACMBAAA&#10;ZHJzL2Rvd25yZXYueG1sUEsFBgAAAAAEAAQA8wAAAJEFAAAAAA=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</w:tr>
    <w:tr w:rsidR="000F693B" w:rsidRPr="00F66BA8" w14:paraId="5B19C309" w14:textId="77777777" w:rsidTr="000F693B">
      <w:trPr>
        <w:trHeight w:val="450"/>
        <w:tblCellSpacing w:w="0" w:type="dxa"/>
      </w:trPr>
      <w:tc>
        <w:tcPr>
          <w:tcW w:w="150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2D9F5837" w14:textId="77777777" w:rsidR="000F693B" w:rsidRPr="00F66BA8" w:rsidRDefault="00CC5B5D" w:rsidP="00F66BA8">
          <w:pPr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</w:pPr>
          <w:r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  <w:t>Versión. 2</w:t>
          </w:r>
        </w:p>
      </w:tc>
      <w:tc>
        <w:tcPr>
          <w:tcW w:w="0" w:type="auto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3656B9AB" w14:textId="77777777" w:rsidR="000F693B" w:rsidRPr="00F66BA8" w:rsidRDefault="000F693B" w:rsidP="00F66BA8">
          <w:pPr>
            <w:rPr>
              <w:rFonts w:ascii="Arial" w:eastAsia="Times New Roman" w:hAnsi="Arial" w:cs="Arial"/>
              <w:color w:val="009999"/>
              <w:sz w:val="20"/>
              <w:szCs w:val="20"/>
              <w:lang w:val="es-419" w:eastAsia="es-419"/>
            </w:rPr>
          </w:pPr>
        </w:p>
      </w:tc>
      <w:tc>
        <w:tcPr>
          <w:tcW w:w="0" w:type="auto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45FB0818" w14:textId="77777777" w:rsidR="000F693B" w:rsidRPr="00F66BA8" w:rsidRDefault="000F693B" w:rsidP="00F66BA8">
          <w:pPr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</w:pPr>
        </w:p>
      </w:tc>
    </w:tr>
    <w:tr w:rsidR="00F66BA8" w:rsidRPr="00F66BA8" w14:paraId="4F6584BE" w14:textId="77777777" w:rsidTr="00F66BA8">
      <w:trPr>
        <w:trHeight w:val="240"/>
        <w:tblCellSpacing w:w="0" w:type="dxa"/>
      </w:trPr>
      <w:tc>
        <w:tcPr>
          <w:tcW w:w="0" w:type="auto"/>
          <w:gridSpan w:val="3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009999"/>
          <w:vAlign w:val="center"/>
          <w:hideMark/>
        </w:tcPr>
        <w:p w14:paraId="09AF38FC" w14:textId="77777777" w:rsidR="00F66BA8" w:rsidRPr="00F66BA8" w:rsidRDefault="00F66BA8" w:rsidP="00F66BA8">
          <w:pPr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</w:pPr>
          <w:r w:rsidRPr="00F66BA8"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  <w:t> </w:t>
          </w:r>
        </w:p>
      </w:tc>
    </w:tr>
  </w:tbl>
  <w:p w14:paraId="049F31CB" w14:textId="77777777" w:rsidR="00F66BA8" w:rsidRPr="00F66BA8" w:rsidRDefault="00F66BA8" w:rsidP="00F66BA8">
    <w:pPr>
      <w:rPr>
        <w:rFonts w:ascii="Times New Roman" w:eastAsia="Times New Roman" w:hAnsi="Times New Roman" w:cs="Times New Roman"/>
        <w:sz w:val="24"/>
        <w:szCs w:val="24"/>
        <w:lang w:val="es-419" w:eastAsia="es-419"/>
      </w:rPr>
    </w:pPr>
  </w:p>
  <w:tbl>
    <w:tblPr>
      <w:tblW w:w="4500" w:type="pct"/>
      <w:jc w:val="center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776"/>
    </w:tblGrid>
    <w:tr w:rsidR="00F66BA8" w:rsidRPr="00F66BA8" w14:paraId="53128261" w14:textId="77777777" w:rsidTr="00F66BA8">
      <w:trPr>
        <w:tblCellSpacing w:w="15" w:type="dxa"/>
        <w:jc w:val="center"/>
      </w:trPr>
      <w:tc>
        <w:tcPr>
          <w:tcW w:w="0" w:type="auto"/>
          <w:vAlign w:val="center"/>
          <w:hideMark/>
        </w:tcPr>
        <w:p w14:paraId="62486C05" w14:textId="77777777" w:rsidR="00F66BA8" w:rsidRPr="00F66BA8" w:rsidRDefault="00F66BA8" w:rsidP="00F66BA8">
          <w:pPr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</w:pPr>
        </w:p>
      </w:tc>
    </w:tr>
  </w:tbl>
  <w:p w14:paraId="4101652C" w14:textId="77777777" w:rsidR="005838D1" w:rsidRDefault="005838D1" w:rsidP="00F66BA8">
    <w:pPr>
      <w:pStyle w:val="Encabezado"/>
      <w:tabs>
        <w:tab w:val="left" w:pos="411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77777777" w:rsidR="00DD540A" w:rsidRDefault="00B726E3">
    <w:pPr>
      <w:pStyle w:val="Encabezado"/>
    </w:pPr>
    <w:r>
      <w:rPr>
        <w:noProof/>
        <w:lang w:eastAsia="es-CO"/>
      </w:rPr>
      <w:pict w14:anchorId="26EAA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965419" o:spid="_x0000_s2055" type="#_x0000_t75" style="position:absolute;margin-left:0;margin-top:0;width:612.95pt;height:793.45pt;z-index:-251656192;mso-position-horizontal:center;mso-position-horizontal-relative:margin;mso-position-vertical:center;mso-position-vertical-relative:margin" o:allowincell="f">
          <v:imagedata r:id="rId1" o:title="Hoja sin dat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688"/>
    <w:rsid w:val="000163D7"/>
    <w:rsid w:val="00082F80"/>
    <w:rsid w:val="000B73B3"/>
    <w:rsid w:val="000E1F4E"/>
    <w:rsid w:val="000F693B"/>
    <w:rsid w:val="00152CB4"/>
    <w:rsid w:val="0019083A"/>
    <w:rsid w:val="001B2A34"/>
    <w:rsid w:val="001E0403"/>
    <w:rsid w:val="002713CE"/>
    <w:rsid w:val="00285E5C"/>
    <w:rsid w:val="00294E29"/>
    <w:rsid w:val="002F506E"/>
    <w:rsid w:val="00340C9F"/>
    <w:rsid w:val="00385A20"/>
    <w:rsid w:val="003A40E6"/>
    <w:rsid w:val="003A4FCA"/>
    <w:rsid w:val="003A749B"/>
    <w:rsid w:val="003B27C5"/>
    <w:rsid w:val="003E7229"/>
    <w:rsid w:val="00425FC3"/>
    <w:rsid w:val="004468C5"/>
    <w:rsid w:val="004A0541"/>
    <w:rsid w:val="00505688"/>
    <w:rsid w:val="00507D7D"/>
    <w:rsid w:val="0056286C"/>
    <w:rsid w:val="00577001"/>
    <w:rsid w:val="00582E64"/>
    <w:rsid w:val="005838D1"/>
    <w:rsid w:val="00586B30"/>
    <w:rsid w:val="0059517B"/>
    <w:rsid w:val="005C255B"/>
    <w:rsid w:val="005F5328"/>
    <w:rsid w:val="006D0985"/>
    <w:rsid w:val="006D1EBA"/>
    <w:rsid w:val="00700D10"/>
    <w:rsid w:val="00764C75"/>
    <w:rsid w:val="00770A0A"/>
    <w:rsid w:val="00816558"/>
    <w:rsid w:val="00825E54"/>
    <w:rsid w:val="0089701C"/>
    <w:rsid w:val="008B1778"/>
    <w:rsid w:val="009214CB"/>
    <w:rsid w:val="0096725A"/>
    <w:rsid w:val="00976846"/>
    <w:rsid w:val="009A5528"/>
    <w:rsid w:val="00A029D3"/>
    <w:rsid w:val="00A262F7"/>
    <w:rsid w:val="00B13F0D"/>
    <w:rsid w:val="00B234AF"/>
    <w:rsid w:val="00B726E3"/>
    <w:rsid w:val="00B74F18"/>
    <w:rsid w:val="00BA58BF"/>
    <w:rsid w:val="00BD3083"/>
    <w:rsid w:val="00BD7007"/>
    <w:rsid w:val="00BE09E7"/>
    <w:rsid w:val="00C03F12"/>
    <w:rsid w:val="00C072D4"/>
    <w:rsid w:val="00C450BE"/>
    <w:rsid w:val="00C5269E"/>
    <w:rsid w:val="00C871E0"/>
    <w:rsid w:val="00CC0783"/>
    <w:rsid w:val="00CC5B5D"/>
    <w:rsid w:val="00CF1DF2"/>
    <w:rsid w:val="00D02DF1"/>
    <w:rsid w:val="00D64971"/>
    <w:rsid w:val="00D76C9C"/>
    <w:rsid w:val="00D85170"/>
    <w:rsid w:val="00DB30BD"/>
    <w:rsid w:val="00DD540A"/>
    <w:rsid w:val="00E8389B"/>
    <w:rsid w:val="00E9021F"/>
    <w:rsid w:val="00E90EFB"/>
    <w:rsid w:val="00EA1903"/>
    <w:rsid w:val="00EF3FBE"/>
    <w:rsid w:val="00F056A0"/>
    <w:rsid w:val="00F30D8A"/>
    <w:rsid w:val="00F66BA8"/>
    <w:rsid w:val="00F73C87"/>
    <w:rsid w:val="00F95C79"/>
    <w:rsid w:val="00FB6386"/>
    <w:rsid w:val="062D5FC1"/>
    <w:rsid w:val="1B1A19FD"/>
    <w:rsid w:val="21DA0F4D"/>
    <w:rsid w:val="3149011E"/>
    <w:rsid w:val="5744074D"/>
    <w:rsid w:val="621612B9"/>
    <w:rsid w:val="74C8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5E677F09"/>
  <w15:chartTrackingRefBased/>
  <w15:docId w15:val="{1345FFEC-EA30-49E6-AA92-B91322B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688"/>
    <w:rPr>
      <w:rFonts w:ascii="Calibri" w:hAnsi="Calibri" w:cs="Calibri"/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8D1"/>
    <w:pPr>
      <w:tabs>
        <w:tab w:val="center" w:pos="4320"/>
        <w:tab w:val="right" w:pos="8640"/>
      </w:tabs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838D1"/>
  </w:style>
  <w:style w:type="paragraph" w:styleId="Piedepgina">
    <w:name w:val="footer"/>
    <w:basedOn w:val="Normal"/>
    <w:link w:val="PiedepginaCar"/>
    <w:uiPriority w:val="99"/>
    <w:unhideWhenUsed/>
    <w:rsid w:val="005838D1"/>
    <w:pPr>
      <w:tabs>
        <w:tab w:val="center" w:pos="4320"/>
        <w:tab w:val="right" w:pos="8640"/>
      </w:tabs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38D1"/>
  </w:style>
  <w:style w:type="paragraph" w:styleId="Textodeglobo">
    <w:name w:val="Balloon Text"/>
    <w:basedOn w:val="Normal"/>
    <w:link w:val="TextodegloboCar"/>
    <w:uiPriority w:val="99"/>
    <w:semiHidden/>
    <w:unhideWhenUsed/>
    <w:rsid w:val="005838D1"/>
    <w:rPr>
      <w:rFonts w:ascii="Lucida Grande" w:hAnsi="Lucida Grande" w:cs="Lucida Grande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8D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52C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uentepequena">
    <w:name w:val="fuentepequena"/>
    <w:basedOn w:val="Fuentedeprrafopredeter"/>
    <w:rsid w:val="00F66BA8"/>
  </w:style>
  <w:style w:type="paragraph" w:customStyle="1" w:styleId="whitespace-pre-wrap">
    <w:name w:val="whitespace-pre-wrap"/>
    <w:basedOn w:val="Normal"/>
    <w:rsid w:val="004A0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A0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63C6E-081D-4F9B-AC3C-EBD313A3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Alcaldia de Medellin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Monsalve Valderrama</dc:creator>
  <cp:keywords/>
  <dc:description/>
  <cp:lastModifiedBy>Diana Carolina Atehortua Hernandez</cp:lastModifiedBy>
  <cp:revision>2</cp:revision>
  <dcterms:created xsi:type="dcterms:W3CDTF">2025-02-27T20:40:00Z</dcterms:created>
  <dcterms:modified xsi:type="dcterms:W3CDTF">2025-02-27T20:40:00Z</dcterms:modified>
</cp:coreProperties>
</file>