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0262C" w14:textId="77777777" w:rsidR="003F55C0" w:rsidRPr="00555D50" w:rsidRDefault="003F55C0" w:rsidP="003F55C0">
      <w:pPr>
        <w:widowControl w:val="0"/>
        <w:tabs>
          <w:tab w:val="left" w:pos="2910"/>
          <w:tab w:val="center" w:pos="4702"/>
        </w:tabs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val="es-ES"/>
        </w:rPr>
      </w:pPr>
      <w:bookmarkStart w:id="0" w:name="_GoBack"/>
      <w:bookmarkEnd w:id="0"/>
      <w:r w:rsidRPr="00555D50">
        <w:rPr>
          <w:rFonts w:ascii="Arial Narrow" w:eastAsia="Calibri" w:hAnsi="Arial Narrow" w:cs="Arial"/>
          <w:b/>
          <w:sz w:val="22"/>
          <w:szCs w:val="22"/>
          <w:lang w:val="es-ES"/>
        </w:rPr>
        <w:t>CITACION Y EMPLAZAMIENTO</w:t>
      </w:r>
    </w:p>
    <w:p w14:paraId="03951A5D" w14:textId="77777777" w:rsidR="003F55C0" w:rsidRPr="00555D50" w:rsidRDefault="003F55C0" w:rsidP="003F55C0">
      <w:pPr>
        <w:widowControl w:val="0"/>
        <w:tabs>
          <w:tab w:val="left" w:pos="2910"/>
          <w:tab w:val="center" w:pos="4702"/>
        </w:tabs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val="es-ES"/>
        </w:rPr>
      </w:pPr>
      <w:r w:rsidRPr="00555D50">
        <w:rPr>
          <w:rFonts w:ascii="Arial Narrow" w:eastAsia="Calibri" w:hAnsi="Arial Narrow" w:cs="Arial"/>
          <w:b/>
          <w:sz w:val="22"/>
          <w:szCs w:val="22"/>
          <w:lang w:val="es-ES"/>
        </w:rPr>
        <w:t>LA COMISARIA SEGUNDA DE FAMILIA DE ZIPAQUIRA</w:t>
      </w:r>
    </w:p>
    <w:p w14:paraId="0A2113FE" w14:textId="77777777" w:rsidR="003F55C0" w:rsidRPr="00555D50" w:rsidRDefault="003F55C0" w:rsidP="003F55C0">
      <w:pPr>
        <w:widowControl w:val="0"/>
        <w:tabs>
          <w:tab w:val="left" w:pos="2910"/>
          <w:tab w:val="center" w:pos="4702"/>
        </w:tabs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val="es-ES"/>
        </w:rPr>
      </w:pPr>
      <w:r w:rsidRPr="00555D50">
        <w:rPr>
          <w:rFonts w:ascii="Arial Narrow" w:eastAsia="Calibri" w:hAnsi="Arial Narrow" w:cs="Arial"/>
          <w:b/>
          <w:sz w:val="22"/>
          <w:szCs w:val="22"/>
          <w:lang w:val="es-ES"/>
        </w:rPr>
        <w:t>CITA Y EMPLAZA</w:t>
      </w:r>
    </w:p>
    <w:p w14:paraId="32089F36" w14:textId="3B752853" w:rsidR="003F55C0" w:rsidRPr="00555D50" w:rsidRDefault="003F55C0" w:rsidP="003F55C0">
      <w:pPr>
        <w:widowControl w:val="0"/>
        <w:tabs>
          <w:tab w:val="left" w:pos="2910"/>
          <w:tab w:val="center" w:pos="4702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Cs/>
          <w:sz w:val="22"/>
          <w:szCs w:val="22"/>
          <w:lang w:val="es-ES"/>
        </w:rPr>
      </w:pP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A </w:t>
      </w:r>
      <w:bookmarkStart w:id="1" w:name="_Hlk149130171"/>
      <w:r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FAMILIARES (HIJOS, HERMANOS, SOBRINOS PRIMOS ETC)  </w:t>
      </w:r>
      <w:bookmarkEnd w:id="1"/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y demás personas que se crean con derecho a intervenir en Proceso 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de Protección 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de derechos cuya referencia es: PROCESO ADMNISTRATIVO DE 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>PROTECCION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 EN FA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>V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OR DE 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>MARIA SILVIA MAYA QUICENO Y VICTOR ELIAS SANTA COLOMA FRANCO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>, para que en el término de cinco (5) días hábiles se presente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>n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 en la COMISARIA SEGUNDA DE FAMILIA DE ZIPAQUIRA, con el fin de surtir NOTIFICACION del AUTO DE APERTURA DE 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>PROCESO DE PROTECCION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>, proferido el día 1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>9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 de 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>febrero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 de 2023, adelantado en favor de 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>MARIA SILVIA MAYA QUICENO y VICTOR ELIAS SATACOLOMA FRANCO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. </w:t>
      </w:r>
    </w:p>
    <w:p w14:paraId="0FD0AD57" w14:textId="1A6BED09" w:rsidR="003F55C0" w:rsidRPr="00555D50" w:rsidRDefault="003F55C0" w:rsidP="003F55C0">
      <w:pPr>
        <w:widowControl w:val="0"/>
        <w:tabs>
          <w:tab w:val="left" w:pos="2910"/>
          <w:tab w:val="center" w:pos="4702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Cs/>
          <w:sz w:val="22"/>
          <w:szCs w:val="22"/>
          <w:lang w:val="es-ES"/>
        </w:rPr>
      </w:pP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Se le hace saber a </w:t>
      </w:r>
      <w:r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FAMILIARES (HIJOS, HERMANOS, SOBRINOS PRIMOS ETC) 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y demás personas que se crean con derecho a intervenir, que sino comparecen dentro del término de </w:t>
      </w:r>
      <w:r w:rsidR="007230AF">
        <w:rPr>
          <w:rFonts w:ascii="Arial Narrow" w:eastAsia="Calibri" w:hAnsi="Arial Narrow" w:cs="Arial"/>
          <w:bCs/>
          <w:sz w:val="22"/>
          <w:szCs w:val="22"/>
          <w:lang w:val="es-ES"/>
        </w:rPr>
        <w:t>quince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 (</w:t>
      </w:r>
      <w:r w:rsidR="007230AF">
        <w:rPr>
          <w:rFonts w:ascii="Arial Narrow" w:eastAsia="Calibri" w:hAnsi="Arial Narrow" w:cs="Arial"/>
          <w:bCs/>
          <w:sz w:val="22"/>
          <w:szCs w:val="22"/>
          <w:lang w:val="es-ES"/>
        </w:rPr>
        <w:t>1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5) días señalado arriba se entenderá surtida la notificación </w:t>
      </w:r>
      <w:r w:rsidR="007230AF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de conformidad con lo regulado en 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>el artículo 108 del C.G.P</w:t>
      </w:r>
    </w:p>
    <w:p w14:paraId="5396AA76" w14:textId="60C6BC3E" w:rsidR="003F55C0" w:rsidRPr="00555D50" w:rsidRDefault="003F55C0" w:rsidP="003F55C0">
      <w:pPr>
        <w:widowControl w:val="0"/>
        <w:tabs>
          <w:tab w:val="left" w:pos="2910"/>
          <w:tab w:val="center" w:pos="4702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Cs/>
          <w:sz w:val="22"/>
          <w:szCs w:val="22"/>
          <w:lang w:val="es-ES"/>
        </w:rPr>
      </w:pP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Se fija en la página </w:t>
      </w:r>
      <w:r w:rsidR="007230AF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WEB de la alcaldía de Zipaquirá y de los municipios de donde se tiene conocimiento han estado los adultos mayores y por medios de comunicación de amplia circulación </w:t>
      </w:r>
      <w:r w:rsidR="007230AF"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>por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 un término de cinco días y por trasmisión en un medio masivo de comunicación que incluirá la fotografía de</w:t>
      </w:r>
      <w:r w:rsidR="007230AF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 los adultos mayores</w:t>
      </w: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. </w:t>
      </w:r>
    </w:p>
    <w:p w14:paraId="56165220" w14:textId="77777777" w:rsidR="003F55C0" w:rsidRPr="00555D50" w:rsidRDefault="003F55C0" w:rsidP="003F55C0">
      <w:pPr>
        <w:widowControl w:val="0"/>
        <w:tabs>
          <w:tab w:val="left" w:pos="2910"/>
          <w:tab w:val="center" w:pos="4702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Cs/>
          <w:sz w:val="22"/>
          <w:szCs w:val="22"/>
          <w:lang w:val="es-ES"/>
        </w:rPr>
      </w:pPr>
      <w:r w:rsidRPr="00555D50">
        <w:rPr>
          <w:rFonts w:ascii="Arial Narrow" w:eastAsia="Calibri" w:hAnsi="Arial Narrow" w:cs="Arial"/>
          <w:bCs/>
          <w:sz w:val="22"/>
          <w:szCs w:val="22"/>
          <w:lang w:val="es-ES"/>
        </w:rPr>
        <w:t>En constancia de lo anterior firma</w:t>
      </w:r>
    </w:p>
    <w:p w14:paraId="315966A0" w14:textId="77777777" w:rsidR="003F55C0" w:rsidRPr="00555D50" w:rsidRDefault="003F55C0" w:rsidP="003F55C0">
      <w:pPr>
        <w:widowControl w:val="0"/>
        <w:tabs>
          <w:tab w:val="left" w:pos="2910"/>
          <w:tab w:val="center" w:pos="4702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Cs/>
          <w:sz w:val="22"/>
          <w:szCs w:val="22"/>
          <w:lang w:val="es-ES"/>
        </w:rPr>
      </w:pPr>
      <w:r>
        <w:rPr>
          <w:rFonts w:ascii="Arial Narrow" w:eastAsia="Calibri" w:hAnsi="Arial Narrow" w:cs="Arial"/>
          <w:bCs/>
          <w:sz w:val="22"/>
          <w:szCs w:val="22"/>
          <w:lang w:val="es-ES"/>
        </w:rPr>
        <w:t xml:space="preserve">                                         </w:t>
      </w:r>
      <w:r w:rsidRPr="00025291">
        <w:rPr>
          <w:rFonts w:ascii="Arial Narrow" w:eastAsia="MS Mincho" w:hAnsi="Arial Narrow" w:cs="Arial"/>
          <w:b/>
          <w:noProof/>
          <w:sz w:val="22"/>
          <w:szCs w:val="22"/>
          <w:lang w:val="es-419" w:eastAsia="es-419"/>
        </w:rPr>
        <w:drawing>
          <wp:inline distT="0" distB="0" distL="0" distR="0" wp14:anchorId="30F2563E" wp14:editId="5BE35A1E">
            <wp:extent cx="3187700" cy="387350"/>
            <wp:effectExtent l="0" t="0" r="0" b="0"/>
            <wp:docPr id="1824860789" name="Imagen 1824860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2C92A" w14:textId="77777777" w:rsidR="003F55C0" w:rsidRPr="00555D50" w:rsidRDefault="003F55C0" w:rsidP="003F55C0">
      <w:pPr>
        <w:pStyle w:val="Sinespaciado"/>
        <w:jc w:val="center"/>
        <w:rPr>
          <w:rFonts w:ascii="Arial Narrow" w:eastAsia="Calibri" w:hAnsi="Arial Narrow"/>
          <w:b/>
          <w:bCs/>
          <w:sz w:val="22"/>
          <w:szCs w:val="22"/>
          <w:lang w:val="es-ES"/>
        </w:rPr>
      </w:pPr>
      <w:r w:rsidRPr="00555D50">
        <w:rPr>
          <w:rFonts w:ascii="Arial Narrow" w:eastAsia="Calibri" w:hAnsi="Arial Narrow"/>
          <w:b/>
          <w:bCs/>
          <w:sz w:val="22"/>
          <w:szCs w:val="22"/>
          <w:lang w:val="es-ES"/>
        </w:rPr>
        <w:t>MARTA ROCIO FONSECA CAMARGO</w:t>
      </w:r>
    </w:p>
    <w:p w14:paraId="44AC1D36" w14:textId="77777777" w:rsidR="003F55C0" w:rsidRDefault="003F55C0" w:rsidP="003F55C0">
      <w:pPr>
        <w:pStyle w:val="Sinespaciado"/>
        <w:jc w:val="center"/>
        <w:rPr>
          <w:rFonts w:ascii="Arial Narrow" w:eastAsia="Calibri" w:hAnsi="Arial Narrow"/>
          <w:bCs/>
          <w:sz w:val="22"/>
          <w:szCs w:val="22"/>
          <w:lang w:val="es-ES"/>
        </w:rPr>
      </w:pPr>
      <w:r w:rsidRPr="00555D50">
        <w:rPr>
          <w:rFonts w:ascii="Arial Narrow" w:eastAsia="Calibri" w:hAnsi="Arial Narrow"/>
          <w:bCs/>
          <w:sz w:val="22"/>
          <w:szCs w:val="22"/>
          <w:lang w:val="es-ES"/>
        </w:rPr>
        <w:t>Comisaria Segunda de Familia de Zipaquirá</w:t>
      </w:r>
    </w:p>
    <w:p w14:paraId="19E96900" w14:textId="77777777" w:rsidR="003F55C0" w:rsidRDefault="003F55C0" w:rsidP="003F55C0">
      <w:pPr>
        <w:pStyle w:val="Sinespaciado"/>
        <w:jc w:val="center"/>
        <w:rPr>
          <w:rFonts w:ascii="Arial Narrow" w:eastAsia="Calibri" w:hAnsi="Arial Narrow"/>
          <w:bCs/>
          <w:sz w:val="22"/>
          <w:szCs w:val="22"/>
          <w:lang w:val="es-ES"/>
        </w:rPr>
      </w:pPr>
    </w:p>
    <w:p w14:paraId="2A6DEA4F" w14:textId="77777777" w:rsidR="003F55C0" w:rsidRDefault="003F55C0" w:rsidP="003F55C0">
      <w:pPr>
        <w:pStyle w:val="Sinespaciado"/>
        <w:jc w:val="center"/>
        <w:rPr>
          <w:rFonts w:ascii="Arial Narrow" w:eastAsia="Calibri" w:hAnsi="Arial Narrow"/>
          <w:bCs/>
          <w:sz w:val="22"/>
          <w:szCs w:val="22"/>
          <w:lang w:val="es-ES"/>
        </w:rPr>
      </w:pPr>
    </w:p>
    <w:p w14:paraId="55C2B336" w14:textId="77777777" w:rsidR="003F55C0" w:rsidRDefault="003F55C0" w:rsidP="003F55C0">
      <w:pPr>
        <w:pStyle w:val="Sinespaciado"/>
        <w:jc w:val="center"/>
        <w:rPr>
          <w:rFonts w:ascii="Arial Narrow" w:eastAsia="Calibri" w:hAnsi="Arial Narrow"/>
          <w:bCs/>
          <w:sz w:val="22"/>
          <w:szCs w:val="22"/>
          <w:lang w:val="es-ES"/>
        </w:rPr>
      </w:pPr>
    </w:p>
    <w:p w14:paraId="296208A4" w14:textId="77777777" w:rsidR="003F55C0" w:rsidRDefault="003F55C0" w:rsidP="003F55C0">
      <w:pPr>
        <w:pStyle w:val="Sinespaciado"/>
        <w:jc w:val="center"/>
        <w:rPr>
          <w:rFonts w:ascii="Arial Narrow" w:eastAsia="Calibri" w:hAnsi="Arial Narrow"/>
          <w:bCs/>
          <w:sz w:val="22"/>
          <w:szCs w:val="22"/>
          <w:lang w:val="es-ES"/>
        </w:rPr>
      </w:pPr>
    </w:p>
    <w:p w14:paraId="1B47452A" w14:textId="77777777" w:rsidR="007230AF" w:rsidRDefault="007230AF" w:rsidP="003F55C0"/>
    <w:p w14:paraId="49F68AF2" w14:textId="77777777" w:rsidR="007230AF" w:rsidRDefault="007230AF" w:rsidP="003F55C0"/>
    <w:p w14:paraId="551985E2" w14:textId="77777777" w:rsidR="007230AF" w:rsidRDefault="007230AF" w:rsidP="003F55C0"/>
    <w:p w14:paraId="51426C8B" w14:textId="77777777" w:rsidR="007230AF" w:rsidRDefault="007230AF" w:rsidP="003F55C0"/>
    <w:p w14:paraId="64261338" w14:textId="77777777" w:rsidR="007230AF" w:rsidRDefault="007230AF" w:rsidP="003F55C0"/>
    <w:p w14:paraId="05E536FD" w14:textId="77777777" w:rsidR="007230AF" w:rsidRDefault="007230AF" w:rsidP="003F55C0"/>
    <w:p w14:paraId="241AD135" w14:textId="77777777" w:rsidR="007230AF" w:rsidRDefault="007230AF" w:rsidP="003F55C0"/>
    <w:p w14:paraId="1918E50D" w14:textId="77777777" w:rsidR="007230AF" w:rsidRDefault="007230AF" w:rsidP="003F55C0"/>
    <w:p w14:paraId="111F9DBB" w14:textId="77777777" w:rsidR="007230AF" w:rsidRDefault="007230AF" w:rsidP="003F55C0"/>
    <w:p w14:paraId="7171F84B" w14:textId="77777777" w:rsidR="007230AF" w:rsidRDefault="007230AF" w:rsidP="003F55C0"/>
    <w:p w14:paraId="4B1DA80F" w14:textId="09F75993" w:rsidR="007230AF" w:rsidRPr="003F55C0" w:rsidRDefault="007230AF" w:rsidP="003F55C0">
      <w:r>
        <w:rPr>
          <w:noProof/>
          <w:lang w:val="es-419" w:eastAsia="es-419"/>
        </w:rPr>
        <w:lastRenderedPageBreak/>
        <w:drawing>
          <wp:inline distT="0" distB="0" distL="0" distR="0" wp14:anchorId="71340DED" wp14:editId="5021CB30">
            <wp:extent cx="5973445" cy="7965589"/>
            <wp:effectExtent l="0" t="0" r="8255" b="0"/>
            <wp:docPr id="1" name="Imagen 1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796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0AF" w:rsidRPr="003F55C0" w:rsidSect="001053D7">
      <w:headerReference w:type="default" r:id="rId13"/>
      <w:footerReference w:type="default" r:id="rId14"/>
      <w:pgSz w:w="12242" w:h="18722" w:code="281"/>
      <w:pgMar w:top="2268" w:right="1134" w:bottom="1701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0B0B" w14:textId="77777777" w:rsidR="00247F17" w:rsidRDefault="00247F17" w:rsidP="0019031A">
      <w:r>
        <w:separator/>
      </w:r>
    </w:p>
  </w:endnote>
  <w:endnote w:type="continuationSeparator" w:id="0">
    <w:p w14:paraId="450AD4DE" w14:textId="77777777" w:rsidR="00247F17" w:rsidRDefault="00247F17" w:rsidP="001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55"/>
      <w:gridCol w:w="1800"/>
      <w:gridCol w:w="1981"/>
      <w:gridCol w:w="2158"/>
      <w:gridCol w:w="2203"/>
    </w:tblGrid>
    <w:tr w:rsidR="006D1C20" w:rsidRPr="006D1C20" w14:paraId="055C99A9" w14:textId="77777777" w:rsidTr="00C46863">
      <w:trPr>
        <w:trHeight w:val="270"/>
      </w:trPr>
      <w:tc>
        <w:tcPr>
          <w:tcW w:w="668" w:type="pct"/>
          <w:shd w:val="clear" w:color="auto" w:fill="auto"/>
        </w:tcPr>
        <w:p w14:paraId="37CA506A" w14:textId="77777777" w:rsidR="0020462F" w:rsidRPr="006D1C20" w:rsidRDefault="0020462F" w:rsidP="0020462F">
          <w:pPr>
            <w:jc w:val="both"/>
            <w:rPr>
              <w:rFonts w:ascii="Arial" w:eastAsia="Batang" w:hAnsi="Arial" w:cs="Arial"/>
              <w:sz w:val="12"/>
              <w:szCs w:val="12"/>
            </w:rPr>
          </w:pPr>
          <w:bookmarkStart w:id="2" w:name="_Hlk124231565"/>
          <w:r w:rsidRPr="006D1C20">
            <w:rPr>
              <w:rFonts w:ascii="Arial" w:eastAsia="Batang" w:hAnsi="Arial" w:cs="Arial"/>
              <w:sz w:val="12"/>
              <w:szCs w:val="12"/>
            </w:rPr>
            <w:t xml:space="preserve">Dependencia. </w:t>
          </w:r>
        </w:p>
        <w:p w14:paraId="677BD569" w14:textId="6F3CE39F" w:rsidR="0020462F" w:rsidRPr="006D1C20" w:rsidRDefault="006D1C20" w:rsidP="0020462F">
          <w:pPr>
            <w:jc w:val="both"/>
            <w:rPr>
              <w:rFonts w:ascii="Arial" w:eastAsia="Batang" w:hAnsi="Arial" w:cs="Arial"/>
              <w:sz w:val="12"/>
              <w:szCs w:val="12"/>
            </w:rPr>
          </w:pPr>
          <w:r w:rsidRPr="006D1C20">
            <w:rPr>
              <w:rFonts w:ascii="Arial" w:eastAsia="Batang" w:hAnsi="Arial" w:cs="Arial"/>
              <w:sz w:val="12"/>
              <w:szCs w:val="12"/>
            </w:rPr>
            <w:t>Secretaria de Familia y Desarrollo Social</w:t>
          </w:r>
        </w:p>
      </w:tc>
      <w:tc>
        <w:tcPr>
          <w:tcW w:w="958" w:type="pct"/>
          <w:shd w:val="clear" w:color="auto" w:fill="auto"/>
        </w:tcPr>
        <w:p w14:paraId="14B7145C" w14:textId="77777777" w:rsidR="0020462F" w:rsidRPr="006D1C20" w:rsidRDefault="0020462F" w:rsidP="0020462F">
          <w:pPr>
            <w:pStyle w:val="Piedepgina"/>
            <w:rPr>
              <w:rFonts w:ascii="Arial" w:eastAsia="Batang" w:hAnsi="Arial" w:cs="Arial"/>
              <w:sz w:val="12"/>
              <w:szCs w:val="12"/>
            </w:rPr>
          </w:pPr>
          <w:r w:rsidRPr="006D1C20">
            <w:rPr>
              <w:rFonts w:ascii="Arial" w:eastAsia="Batang" w:hAnsi="Arial" w:cs="Arial"/>
              <w:sz w:val="12"/>
              <w:szCs w:val="12"/>
            </w:rPr>
            <w:t>Elaboró:</w:t>
          </w:r>
        </w:p>
        <w:p w14:paraId="790891E2" w14:textId="77777777" w:rsidR="0020462F" w:rsidRPr="006D1C20" w:rsidRDefault="006D1C20" w:rsidP="0020462F">
          <w:pPr>
            <w:jc w:val="both"/>
            <w:rPr>
              <w:rFonts w:ascii="Arial" w:hAnsi="Arial" w:cs="Arial"/>
              <w:sz w:val="12"/>
              <w:szCs w:val="12"/>
            </w:rPr>
          </w:pPr>
          <w:r w:rsidRPr="006D1C20">
            <w:rPr>
              <w:rFonts w:ascii="Arial" w:hAnsi="Arial" w:cs="Arial"/>
              <w:sz w:val="12"/>
              <w:szCs w:val="12"/>
            </w:rPr>
            <w:t>MARTA ROCIO FONSECA CAMARGO</w:t>
          </w:r>
          <w:r w:rsidR="0020462F" w:rsidRPr="006D1C20">
            <w:rPr>
              <w:rFonts w:ascii="Arial" w:hAnsi="Arial" w:cs="Arial"/>
              <w:sz w:val="12"/>
              <w:szCs w:val="12"/>
            </w:rPr>
            <w:t>.</w:t>
          </w:r>
        </w:p>
        <w:p w14:paraId="4E94C086" w14:textId="6FD5A9F5" w:rsidR="006D1C20" w:rsidRPr="006D1C20" w:rsidRDefault="006D1C20" w:rsidP="0020462F">
          <w:pPr>
            <w:jc w:val="both"/>
            <w:rPr>
              <w:rFonts w:ascii="Arial" w:hAnsi="Arial" w:cs="Arial"/>
              <w:sz w:val="12"/>
              <w:szCs w:val="12"/>
            </w:rPr>
          </w:pPr>
          <w:r w:rsidRPr="006D1C20">
            <w:rPr>
              <w:rFonts w:ascii="Arial" w:hAnsi="Arial" w:cs="Arial"/>
              <w:sz w:val="12"/>
              <w:szCs w:val="12"/>
            </w:rPr>
            <w:t>Comisaria Segunda de Familia</w:t>
          </w:r>
        </w:p>
      </w:tc>
      <w:tc>
        <w:tcPr>
          <w:tcW w:w="1054" w:type="pct"/>
          <w:shd w:val="clear" w:color="auto" w:fill="auto"/>
        </w:tcPr>
        <w:p w14:paraId="3BAAA9E0" w14:textId="77777777" w:rsidR="0020462F" w:rsidRPr="006D1C20" w:rsidRDefault="0020462F" w:rsidP="0020462F">
          <w:pPr>
            <w:jc w:val="both"/>
            <w:rPr>
              <w:rFonts w:ascii="Arial" w:eastAsia="Batang" w:hAnsi="Arial" w:cs="Arial"/>
              <w:sz w:val="12"/>
              <w:szCs w:val="12"/>
            </w:rPr>
          </w:pPr>
          <w:r w:rsidRPr="006D1C20">
            <w:rPr>
              <w:rFonts w:ascii="Arial" w:eastAsia="Batang" w:hAnsi="Arial" w:cs="Arial"/>
              <w:sz w:val="12"/>
              <w:szCs w:val="12"/>
            </w:rPr>
            <w:t xml:space="preserve">Reviso:  </w:t>
          </w:r>
        </w:p>
        <w:p w14:paraId="331EBF03" w14:textId="77777777" w:rsidR="006D1C20" w:rsidRPr="006D1C20" w:rsidRDefault="006D1C20" w:rsidP="006D1C20">
          <w:pPr>
            <w:jc w:val="both"/>
            <w:rPr>
              <w:rFonts w:ascii="Arial" w:hAnsi="Arial" w:cs="Arial"/>
              <w:sz w:val="12"/>
              <w:szCs w:val="12"/>
            </w:rPr>
          </w:pPr>
          <w:r w:rsidRPr="006D1C20">
            <w:rPr>
              <w:rFonts w:ascii="Arial" w:hAnsi="Arial" w:cs="Arial"/>
              <w:sz w:val="12"/>
              <w:szCs w:val="12"/>
            </w:rPr>
            <w:t>MARTA ROCIO FONSECA CAMARGO.</w:t>
          </w:r>
        </w:p>
        <w:p w14:paraId="1D43BE02" w14:textId="3D92B04E" w:rsidR="0020462F" w:rsidRPr="006D1C20" w:rsidRDefault="006D1C20" w:rsidP="006D1C20">
          <w:pPr>
            <w:jc w:val="both"/>
            <w:rPr>
              <w:rFonts w:ascii="Arial" w:hAnsi="Arial" w:cs="Arial"/>
              <w:sz w:val="12"/>
              <w:szCs w:val="12"/>
            </w:rPr>
          </w:pPr>
          <w:r w:rsidRPr="006D1C20">
            <w:rPr>
              <w:rFonts w:ascii="Arial" w:hAnsi="Arial" w:cs="Arial"/>
              <w:sz w:val="12"/>
              <w:szCs w:val="12"/>
            </w:rPr>
            <w:t>Comisaria Segunda de Familia</w:t>
          </w:r>
          <w:r w:rsidR="0020462F" w:rsidRPr="006D1C20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1148" w:type="pct"/>
        </w:tcPr>
        <w:p w14:paraId="4ADD1F14" w14:textId="77777777" w:rsidR="0020462F" w:rsidRPr="006D1C20" w:rsidRDefault="0020462F" w:rsidP="0020462F">
          <w:pPr>
            <w:jc w:val="both"/>
            <w:rPr>
              <w:rFonts w:ascii="Arial" w:eastAsia="Batang" w:hAnsi="Arial" w:cs="Arial"/>
              <w:sz w:val="12"/>
              <w:szCs w:val="12"/>
            </w:rPr>
          </w:pPr>
          <w:r w:rsidRPr="006D1C20">
            <w:rPr>
              <w:rFonts w:ascii="Arial" w:eastAsia="Batang" w:hAnsi="Arial" w:cs="Arial"/>
              <w:sz w:val="12"/>
              <w:szCs w:val="12"/>
            </w:rPr>
            <w:t xml:space="preserve">Aprobó: </w:t>
          </w:r>
        </w:p>
        <w:p w14:paraId="09D57633" w14:textId="77777777" w:rsidR="006D1C20" w:rsidRPr="006D1C20" w:rsidRDefault="006D1C20" w:rsidP="006D1C20">
          <w:pPr>
            <w:jc w:val="both"/>
            <w:rPr>
              <w:rFonts w:ascii="Arial" w:hAnsi="Arial" w:cs="Arial"/>
              <w:sz w:val="12"/>
              <w:szCs w:val="12"/>
            </w:rPr>
          </w:pPr>
          <w:r w:rsidRPr="006D1C20">
            <w:rPr>
              <w:rFonts w:ascii="Arial" w:hAnsi="Arial" w:cs="Arial"/>
              <w:sz w:val="12"/>
              <w:szCs w:val="12"/>
            </w:rPr>
            <w:t>MARTA ROCIO FONSECA CAMARGO.</w:t>
          </w:r>
        </w:p>
        <w:p w14:paraId="1FFE1FA1" w14:textId="5D242C43" w:rsidR="0020462F" w:rsidRPr="006D1C20" w:rsidRDefault="006D1C20" w:rsidP="006D1C20">
          <w:pPr>
            <w:jc w:val="both"/>
            <w:rPr>
              <w:rFonts w:ascii="Arial" w:eastAsia="Batang" w:hAnsi="Arial" w:cs="Arial"/>
              <w:sz w:val="12"/>
              <w:szCs w:val="12"/>
            </w:rPr>
          </w:pPr>
          <w:r w:rsidRPr="006D1C20">
            <w:rPr>
              <w:rFonts w:ascii="Arial" w:hAnsi="Arial" w:cs="Arial"/>
              <w:sz w:val="12"/>
              <w:szCs w:val="12"/>
            </w:rPr>
            <w:t>Comisaria Segunda de Familia</w:t>
          </w:r>
          <w:r w:rsidR="0020462F" w:rsidRPr="006D1C20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1172" w:type="pct"/>
          <w:shd w:val="clear" w:color="auto" w:fill="auto"/>
        </w:tcPr>
        <w:p w14:paraId="73102366" w14:textId="77777777" w:rsidR="0020462F" w:rsidRPr="006D1C20" w:rsidRDefault="0020462F" w:rsidP="0020462F">
          <w:pPr>
            <w:jc w:val="both"/>
            <w:rPr>
              <w:rFonts w:ascii="Arial" w:eastAsia="Batang" w:hAnsi="Arial" w:cs="Arial"/>
              <w:sz w:val="12"/>
              <w:szCs w:val="12"/>
            </w:rPr>
          </w:pPr>
          <w:r w:rsidRPr="006D1C20">
            <w:rPr>
              <w:rFonts w:ascii="Arial" w:eastAsia="Batang" w:hAnsi="Arial" w:cs="Arial"/>
              <w:sz w:val="12"/>
              <w:szCs w:val="12"/>
            </w:rPr>
            <w:t>Ruta:</w:t>
          </w:r>
        </w:p>
        <w:p w14:paraId="4D2AFDEF" w14:textId="7CAF1A91" w:rsidR="0020462F" w:rsidRPr="006D1C20" w:rsidRDefault="006D1C20" w:rsidP="0020462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6D1C20">
            <w:rPr>
              <w:rFonts w:ascii="Arial" w:hAnsi="Arial" w:cs="Arial"/>
              <w:sz w:val="12"/>
              <w:szCs w:val="12"/>
            </w:rPr>
            <w:fldChar w:fldCharType="begin"/>
          </w:r>
          <w:r w:rsidRPr="006D1C20">
            <w:rPr>
              <w:rFonts w:ascii="Arial" w:hAnsi="Arial" w:cs="Arial"/>
              <w:sz w:val="12"/>
              <w:szCs w:val="12"/>
            </w:rPr>
            <w:instrText xml:space="preserve"> FILENAME \p \* MERGEFORMAT </w:instrText>
          </w:r>
          <w:r w:rsidRPr="006D1C20">
            <w:rPr>
              <w:rFonts w:ascii="Arial" w:hAnsi="Arial" w:cs="Arial"/>
              <w:sz w:val="12"/>
              <w:szCs w:val="12"/>
            </w:rPr>
            <w:fldChar w:fldCharType="separate"/>
          </w:r>
          <w:r w:rsidR="00894078">
            <w:rPr>
              <w:rFonts w:ascii="Arial" w:hAnsi="Arial" w:cs="Arial"/>
              <w:noProof/>
              <w:sz w:val="12"/>
              <w:szCs w:val="12"/>
            </w:rPr>
            <w:t>C:\Users\Marta R Fonseca\Documents\marta 2024\ADULTO MAYOR\MARIA SILVIA MAYA QUICENO Y VICTOR ELIAS SANTA COLOMA\EDICTO EMPLAZAMIENTO.docx</w:t>
          </w:r>
          <w:r w:rsidRPr="006D1C20">
            <w:rPr>
              <w:rFonts w:ascii="Arial" w:hAnsi="Arial" w:cs="Arial"/>
              <w:sz w:val="12"/>
              <w:szCs w:val="12"/>
            </w:rPr>
            <w:fldChar w:fldCharType="end"/>
          </w:r>
          <w:r w:rsidR="0020462F" w:rsidRPr="006D1C20">
            <w:rPr>
              <w:rFonts w:ascii="Arial" w:hAnsi="Arial" w:cs="Arial"/>
              <w:sz w:val="12"/>
              <w:szCs w:val="12"/>
            </w:rPr>
            <w:t>.</w:t>
          </w:r>
        </w:p>
      </w:tc>
    </w:tr>
    <w:bookmarkEnd w:id="2"/>
  </w:tbl>
  <w:p w14:paraId="51097197" w14:textId="2016011B" w:rsidR="00FD3A5A" w:rsidRPr="0020462F" w:rsidRDefault="00FD3A5A" w:rsidP="00FD3A5A">
    <w:pPr>
      <w:pStyle w:val="Piedepgina"/>
      <w:rPr>
        <w:sz w:val="18"/>
        <w:szCs w:val="18"/>
      </w:rPr>
    </w:pPr>
  </w:p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6663"/>
    </w:tblGrid>
    <w:tr w:rsidR="00482969" w:rsidRPr="00543B3F" w14:paraId="778EF063" w14:textId="77777777" w:rsidTr="00482969">
      <w:trPr>
        <w:trHeight w:val="1370"/>
      </w:trPr>
      <w:tc>
        <w:tcPr>
          <w:tcW w:w="2835" w:type="dxa"/>
          <w:shd w:val="clear" w:color="auto" w:fill="auto"/>
          <w:vAlign w:val="bottom"/>
        </w:tcPr>
        <w:p w14:paraId="0A30C394" w14:textId="77777777" w:rsidR="00482969" w:rsidRPr="00482969" w:rsidRDefault="00482969" w:rsidP="00482969">
          <w:pPr>
            <w:pStyle w:val="Piedepgina"/>
            <w:jc w:val="center"/>
            <w:rPr>
              <w:rFonts w:ascii="Arial" w:hAnsi="Arial" w:cs="Arial"/>
              <w:b/>
              <w:bCs/>
              <w:noProof/>
              <w:sz w:val="10"/>
              <w:szCs w:val="10"/>
            </w:rPr>
          </w:pPr>
          <w:bookmarkStart w:id="3" w:name="_Hlk9444478"/>
          <w:r w:rsidRPr="00482969">
            <w:rPr>
              <w:rFonts w:ascii="Arial" w:hAnsi="Arial" w:cs="Arial"/>
              <w:b/>
              <w:bCs/>
              <w:sz w:val="16"/>
              <w:szCs w:val="16"/>
            </w:rPr>
            <w:t>SC-CER587218</w:t>
          </w:r>
        </w:p>
        <w:p w14:paraId="5D8A19DF" w14:textId="362A2741" w:rsidR="00482969" w:rsidRPr="00543B3F" w:rsidRDefault="00482969" w:rsidP="00482969">
          <w:pPr>
            <w:pStyle w:val="Piedepgina"/>
            <w:jc w:val="center"/>
            <w:rPr>
              <w:sz w:val="10"/>
              <w:szCs w:val="10"/>
            </w:rPr>
          </w:pPr>
          <w:r w:rsidRPr="00965DEE">
            <w:rPr>
              <w:rFonts w:ascii="Arial" w:hAnsi="Arial" w:cs="Arial"/>
              <w:noProof/>
              <w:sz w:val="10"/>
              <w:szCs w:val="10"/>
              <w:lang w:val="es-419" w:eastAsia="es-419"/>
            </w:rPr>
            <w:drawing>
              <wp:anchor distT="0" distB="0" distL="114300" distR="114300" simplePos="0" relativeHeight="251667456" behindDoc="0" locked="0" layoutInCell="1" allowOverlap="1" wp14:anchorId="135FE7CF" wp14:editId="70FACC37">
                <wp:simplePos x="0" y="0"/>
                <wp:positionH relativeFrom="column">
                  <wp:posOffset>306070</wp:posOffset>
                </wp:positionH>
                <wp:positionV relativeFrom="paragraph">
                  <wp:posOffset>-730885</wp:posOffset>
                </wp:positionV>
                <wp:extent cx="1078865" cy="596900"/>
                <wp:effectExtent l="0" t="0" r="6985" b="0"/>
                <wp:wrapNone/>
                <wp:docPr id="191204102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2041026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shd w:val="clear" w:color="auto" w:fill="auto"/>
          <w:vAlign w:val="center"/>
        </w:tcPr>
        <w:p w14:paraId="66195050" w14:textId="59BA9B67" w:rsidR="00482969" w:rsidRPr="006D1C20" w:rsidRDefault="006D1C20" w:rsidP="00482969">
          <w:pPr>
            <w:rPr>
              <w:rFonts w:ascii="Bahnschrift" w:hAnsi="Bahnschrift"/>
              <w:sz w:val="16"/>
              <w:szCs w:val="16"/>
              <w:lang w:val="es-CO"/>
            </w:rPr>
          </w:pPr>
          <w:r w:rsidRPr="006D1C20">
            <w:rPr>
              <w:rFonts w:ascii="Bahnschrift" w:hAnsi="Bahnschrift"/>
              <w:sz w:val="16"/>
              <w:szCs w:val="16"/>
              <w:lang w:val="es-CO"/>
            </w:rPr>
            <w:t>Cra 11ª No 7-41 Zipaquirá Cundinamarca Colombia</w:t>
          </w:r>
        </w:p>
        <w:p w14:paraId="742B01B9" w14:textId="77777777" w:rsidR="00482969" w:rsidRPr="006D1C20" w:rsidRDefault="00482969" w:rsidP="00482969">
          <w:pPr>
            <w:rPr>
              <w:rFonts w:ascii="Bahnschrift" w:hAnsi="Bahnschrift"/>
              <w:sz w:val="16"/>
              <w:szCs w:val="16"/>
              <w:lang w:val="es-CO"/>
            </w:rPr>
          </w:pPr>
          <w:r w:rsidRPr="006D1C20">
            <w:rPr>
              <w:rFonts w:ascii="Bahnschrift" w:hAnsi="Bahnschrift"/>
              <w:sz w:val="16"/>
              <w:szCs w:val="16"/>
              <w:lang w:val="es-CO"/>
            </w:rPr>
            <w:t>Zipaquirá Cundinamarca Colombia</w:t>
          </w:r>
        </w:p>
        <w:p w14:paraId="30EE0F4B" w14:textId="796CD070" w:rsidR="00482969" w:rsidRPr="006D1C20" w:rsidRDefault="00482969" w:rsidP="00482969">
          <w:pPr>
            <w:rPr>
              <w:rFonts w:ascii="Bahnschrift" w:hAnsi="Bahnschrift"/>
              <w:sz w:val="16"/>
              <w:szCs w:val="16"/>
              <w:lang w:val="es-CO"/>
            </w:rPr>
          </w:pPr>
          <w:r w:rsidRPr="006D1C20">
            <w:rPr>
              <w:rFonts w:ascii="Bahnschrift" w:hAnsi="Bahnschrift"/>
              <w:sz w:val="16"/>
              <w:szCs w:val="16"/>
              <w:lang w:val="es-CO"/>
            </w:rPr>
            <w:t xml:space="preserve">Teléfono: </w:t>
          </w:r>
          <w:r w:rsidR="006D1C20" w:rsidRPr="006D1C20">
            <w:rPr>
              <w:rFonts w:ascii="Bahnschrift" w:hAnsi="Bahnschrift"/>
              <w:sz w:val="16"/>
              <w:szCs w:val="16"/>
              <w:lang w:val="es-CO"/>
            </w:rPr>
            <w:t>3102096257</w:t>
          </w:r>
        </w:p>
        <w:p w14:paraId="37CD781A" w14:textId="77777777" w:rsidR="00482969" w:rsidRPr="006D1C20" w:rsidRDefault="00482969" w:rsidP="00482969">
          <w:pPr>
            <w:rPr>
              <w:rFonts w:ascii="Bahnschrift" w:hAnsi="Bahnschrift"/>
              <w:sz w:val="16"/>
              <w:szCs w:val="16"/>
              <w:lang w:val="es-CO"/>
            </w:rPr>
          </w:pPr>
          <w:r w:rsidRPr="006D1C20">
            <w:rPr>
              <w:rFonts w:ascii="Bahnschrift" w:hAnsi="Bahnschrift"/>
              <w:sz w:val="16"/>
              <w:szCs w:val="16"/>
              <w:lang w:val="es-CO"/>
            </w:rPr>
            <w:t>Código Postal: 250252</w:t>
          </w:r>
        </w:p>
        <w:p w14:paraId="60855EB3" w14:textId="3D81256C" w:rsidR="00482969" w:rsidRPr="00543B3F" w:rsidRDefault="006D1C20" w:rsidP="00482969">
          <w:pPr>
            <w:rPr>
              <w:sz w:val="10"/>
              <w:szCs w:val="10"/>
            </w:rPr>
          </w:pPr>
          <w:r w:rsidRPr="006D1C20">
            <w:rPr>
              <w:rFonts w:ascii="Bahnschrift" w:hAnsi="Bahnschrift"/>
              <w:sz w:val="16"/>
              <w:szCs w:val="16"/>
              <w:lang w:val="es-CO"/>
            </w:rPr>
            <w:t>Comisariasegundadefamilia</w:t>
          </w:r>
          <w:r w:rsidR="00482969" w:rsidRPr="006D1C20">
            <w:rPr>
              <w:rFonts w:ascii="Bahnschrift" w:hAnsi="Bahnschrift"/>
              <w:sz w:val="16"/>
              <w:szCs w:val="16"/>
              <w:lang w:val="es-CO"/>
            </w:rPr>
            <w:t>@zipaquira-cundinamarca.gov.co</w:t>
          </w:r>
        </w:p>
      </w:tc>
    </w:tr>
    <w:bookmarkEnd w:id="3"/>
  </w:tbl>
  <w:p w14:paraId="1A958736" w14:textId="68327B49" w:rsidR="00D82C8B" w:rsidRPr="0020462F" w:rsidRDefault="00D82C8B" w:rsidP="0020462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6A65" w14:textId="77777777" w:rsidR="00247F17" w:rsidRDefault="00247F17" w:rsidP="0019031A">
      <w:r>
        <w:separator/>
      </w:r>
    </w:p>
  </w:footnote>
  <w:footnote w:type="continuationSeparator" w:id="0">
    <w:p w14:paraId="3AD741BA" w14:textId="77777777" w:rsidR="00247F17" w:rsidRDefault="00247F17" w:rsidP="0019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D996" w14:textId="24250AAB" w:rsidR="0019031A" w:rsidRDefault="009F5012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3C16FE10" wp14:editId="3FEA5F33">
              <wp:simplePos x="0" y="0"/>
              <wp:positionH relativeFrom="margin">
                <wp:posOffset>3454400</wp:posOffset>
              </wp:positionH>
              <wp:positionV relativeFrom="paragraph">
                <wp:posOffset>713105</wp:posOffset>
              </wp:positionV>
              <wp:extent cx="2486025" cy="271071"/>
              <wp:effectExtent l="0" t="0" r="0" b="0"/>
              <wp:wrapNone/>
              <wp:docPr id="103139283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2710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DC442" w14:textId="44459525" w:rsidR="009F5012" w:rsidRPr="009F5012" w:rsidRDefault="009F5012" w:rsidP="009F5012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  <w:lang w:val="es-CO"/>
                            </w:rPr>
                          </w:pPr>
                          <w:r w:rsidRPr="009F5012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s-CO"/>
                            </w:rPr>
                            <w:t xml:space="preserve">SECRETARÍA </w:t>
                          </w:r>
                          <w:r w:rsidR="003216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s-CO"/>
                            </w:rPr>
                            <w:t>DE FAMILIA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6FE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2pt;margin-top:56.15pt;width:195.75pt;height:21.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" filled="f" stroked="f">
              <v:textbox>
                <w:txbxContent>
                  <w:p w14:paraId="0CBDC442" w14:textId="44459525" w:rsidR="009F5012" w:rsidRPr="009F5012" w:rsidRDefault="009F5012" w:rsidP="009F5012">
                    <w:pPr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  <w:lang w:val="es-CO"/>
                      </w:rPr>
                    </w:pPr>
                    <w:r w:rsidRPr="009F5012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es-CO"/>
                      </w:rPr>
                      <w:t xml:space="preserve">SECRETARÍA </w:t>
                    </w:r>
                    <w:r w:rsidR="003216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es-CO"/>
                      </w:rPr>
                      <w:t>DE FAMILIA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1364F8" wp14:editId="7CDCED76">
              <wp:simplePos x="0" y="0"/>
              <wp:positionH relativeFrom="margin">
                <wp:posOffset>-635</wp:posOffset>
              </wp:positionH>
              <wp:positionV relativeFrom="paragraph">
                <wp:posOffset>-635</wp:posOffset>
              </wp:positionV>
              <wp:extent cx="2825931" cy="975269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931" cy="9752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0AF2C" w14:textId="7BE75C19" w:rsidR="001B67BE" w:rsidRPr="00482969" w:rsidRDefault="001B67BE" w:rsidP="00D82C8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</w:pPr>
                          <w:r w:rsidRPr="00482969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DEPARTAM</w:t>
                          </w:r>
                          <w:r w:rsidR="00EB7875" w:rsidRPr="00482969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E</w:t>
                          </w:r>
                          <w:r w:rsidRPr="00482969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NTO DE CUNDINAMARCA</w:t>
                          </w:r>
                        </w:p>
                        <w:p w14:paraId="266D0B6B" w14:textId="77777777" w:rsidR="001B67BE" w:rsidRPr="00482969" w:rsidRDefault="001B67BE" w:rsidP="00D82C8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</w:pPr>
                          <w:r w:rsidRPr="00482969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ALCALDÍA MUNICIPAL DE ZI</w:t>
                          </w:r>
                          <w:r w:rsidR="00B905A9" w:rsidRPr="00482969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P</w:t>
                          </w:r>
                          <w:r w:rsidRPr="00482969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AQUIRÁ</w:t>
                          </w:r>
                        </w:p>
                        <w:p w14:paraId="405BD8F2" w14:textId="5B19D6DB" w:rsidR="001B67BE" w:rsidRPr="003216B0" w:rsidRDefault="001B67BE" w:rsidP="00D82C8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</w:pPr>
                          <w:r w:rsidRPr="00482969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 xml:space="preserve">SECRETARÍA </w:t>
                          </w:r>
                          <w:r w:rsidR="003216B0" w:rsidRPr="003216B0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DE FAMILIA DE ZIPAQUIRA</w:t>
                          </w:r>
                        </w:p>
                        <w:p w14:paraId="0650C03F" w14:textId="44E10D8B" w:rsidR="003216B0" w:rsidRPr="003216B0" w:rsidRDefault="003216B0" w:rsidP="00D82C8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</w:pPr>
                          <w:r w:rsidRPr="003216B0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COMISARIA SEGUNDA DE FAMILIA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1364F8" id="_x0000_s1027" type="#_x0000_t202" style="position:absolute;margin-left:-.05pt;margin-top:-.05pt;width:222.5pt;height:7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" filled="f" stroked="f">
              <v:textbox>
                <w:txbxContent>
                  <w:p w14:paraId="63A0AF2C" w14:textId="7BE75C19" w:rsidR="001B67BE" w:rsidRPr="00482969" w:rsidRDefault="001B67BE" w:rsidP="00D82C8B">
                    <w:pPr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</w:pPr>
                    <w:r w:rsidRPr="00482969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DEPARTAM</w:t>
                    </w:r>
                    <w:r w:rsidR="00EB7875" w:rsidRPr="00482969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E</w:t>
                    </w:r>
                    <w:r w:rsidRPr="00482969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NTO DE CUNDINAMARCA</w:t>
                    </w:r>
                  </w:p>
                  <w:p w14:paraId="266D0B6B" w14:textId="77777777" w:rsidR="001B67BE" w:rsidRPr="00482969" w:rsidRDefault="001B67BE" w:rsidP="00D82C8B">
                    <w:pPr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</w:pPr>
                    <w:r w:rsidRPr="00482969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ALCALDÍA MUNICIPAL DE ZI</w:t>
                    </w:r>
                    <w:r w:rsidR="00B905A9" w:rsidRPr="00482969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P</w:t>
                    </w:r>
                    <w:r w:rsidRPr="00482969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AQUIRÁ</w:t>
                    </w:r>
                  </w:p>
                  <w:p w14:paraId="405BD8F2" w14:textId="5B19D6DB" w:rsidR="001B67BE" w:rsidRPr="003216B0" w:rsidRDefault="001B67BE" w:rsidP="00D82C8B">
                    <w:pPr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</w:pPr>
                    <w:r w:rsidRPr="00482969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 xml:space="preserve">SECRETARÍA </w:t>
                    </w:r>
                    <w:r w:rsidR="003216B0" w:rsidRPr="003216B0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DE FAMILIA DE ZIPAQUIRA</w:t>
                    </w:r>
                  </w:p>
                  <w:p w14:paraId="0650C03F" w14:textId="44E10D8B" w:rsidR="003216B0" w:rsidRPr="003216B0" w:rsidRDefault="003216B0" w:rsidP="00D82C8B">
                    <w:pPr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</w:pPr>
                    <w:r w:rsidRPr="003216B0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COMISARIA SEGUNDA DE FAMILIA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69504" behindDoc="1" locked="0" layoutInCell="1" allowOverlap="1" wp14:anchorId="7794B504" wp14:editId="7FEA94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61248" cy="976630"/>
          <wp:effectExtent l="0" t="0" r="0" b="1270"/>
          <wp:wrapNone/>
          <wp:docPr id="902549761" name="Imagen 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549761" name="Imagen 2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248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62F"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F67E97C" wp14:editId="4B62D1E3">
              <wp:simplePos x="0" y="0"/>
              <wp:positionH relativeFrom="column">
                <wp:posOffset>3120929</wp:posOffset>
              </wp:positionH>
              <wp:positionV relativeFrom="paragraph">
                <wp:posOffset>809242</wp:posOffset>
              </wp:positionV>
              <wp:extent cx="2820622" cy="2698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22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A723B" w14:textId="73390B6E" w:rsidR="0019031A" w:rsidRPr="001B67BE" w:rsidRDefault="0019031A" w:rsidP="00256C4B">
                          <w:pPr>
                            <w:jc w:val="center"/>
                            <w:rPr>
                              <w:rFonts w:ascii="Bahnschrift" w:hAnsi="Bahnschrift"/>
                              <w:color w:val="FFFFFF" w:themeColor="background1"/>
                              <w:sz w:val="22"/>
                              <w:szCs w:val="22"/>
                              <w:lang w:val="es-CO"/>
                            </w:rPr>
                          </w:pPr>
                          <w:r w:rsidRPr="001B67BE">
                            <w:rPr>
                              <w:rFonts w:ascii="Bahnschrift" w:hAnsi="Bahnschrift"/>
                              <w:color w:val="FFFFFF" w:themeColor="background1"/>
                              <w:sz w:val="22"/>
                              <w:szCs w:val="22"/>
                              <w:lang w:val="es-CO"/>
                            </w:rPr>
                            <w:t xml:space="preserve">SECRETARÍA </w:t>
                          </w:r>
                          <w:r w:rsidR="0020462F">
                            <w:rPr>
                              <w:rFonts w:ascii="Bahnschrift" w:hAnsi="Bahnschrift"/>
                              <w:color w:val="FFFFFF" w:themeColor="background1"/>
                              <w:sz w:val="22"/>
                              <w:szCs w:val="22"/>
                              <w:lang w:val="es-CO"/>
                            </w:rPr>
                            <w:t>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67E97C" id="_x0000_s1028" type="#_x0000_t202" style="position:absolute;margin-left:245.75pt;margin-top:63.7pt;width:222.1pt;height:2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" filled="f" stroked="f">
              <v:textbox>
                <w:txbxContent>
                  <w:p w14:paraId="3A8A723B" w14:textId="73390B6E" w:rsidR="0019031A" w:rsidRPr="001B67BE" w:rsidRDefault="0019031A" w:rsidP="00256C4B">
                    <w:pPr>
                      <w:jc w:val="center"/>
                      <w:rPr>
                        <w:rFonts w:ascii="Bahnschrift" w:hAnsi="Bahnschrift"/>
                        <w:color w:val="FFFFFF" w:themeColor="background1"/>
                        <w:sz w:val="22"/>
                        <w:szCs w:val="22"/>
                        <w:lang w:val="es-CO"/>
                      </w:rPr>
                    </w:pPr>
                    <w:r w:rsidRPr="001B67BE">
                      <w:rPr>
                        <w:rFonts w:ascii="Bahnschrift" w:hAnsi="Bahnschrift"/>
                        <w:color w:val="FFFFFF" w:themeColor="background1"/>
                        <w:sz w:val="22"/>
                        <w:szCs w:val="22"/>
                        <w:lang w:val="es-CO"/>
                      </w:rPr>
                      <w:t xml:space="preserve">SECRETARÍA </w:t>
                    </w:r>
                    <w:r w:rsidR="0020462F">
                      <w:rPr>
                        <w:rFonts w:ascii="Bahnschrift" w:hAnsi="Bahnschrift"/>
                        <w:color w:val="FFFFFF" w:themeColor="background1"/>
                        <w:sz w:val="22"/>
                        <w:szCs w:val="22"/>
                        <w:lang w:val="es-CO"/>
                      </w:rPr>
                      <w:t>XXXXX</w:t>
                    </w:r>
                  </w:p>
                </w:txbxContent>
              </v:textbox>
            </v:shape>
          </w:pict>
        </mc:Fallback>
      </mc:AlternateContent>
    </w:r>
    <w:r w:rsidR="004051E8">
      <w:rPr>
        <w:noProof/>
        <w:lang w:val="es-419" w:eastAsia="es-419"/>
      </w:rPr>
      <w:drawing>
        <wp:anchor distT="0" distB="0" distL="114300" distR="114300" simplePos="0" relativeHeight="251663360" behindDoc="1" locked="0" layoutInCell="1" allowOverlap="1" wp14:anchorId="55F36001" wp14:editId="6EEC914B">
          <wp:simplePos x="0" y="0"/>
          <wp:positionH relativeFrom="margin">
            <wp:align>center</wp:align>
          </wp:positionH>
          <wp:positionV relativeFrom="paragraph">
            <wp:posOffset>3491969</wp:posOffset>
          </wp:positionV>
          <wp:extent cx="3660568" cy="3660566"/>
          <wp:effectExtent l="0" t="0" r="0" b="0"/>
          <wp:wrapNone/>
          <wp:docPr id="7" name="Imagen 7" descr="Imagen que contiene texto,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_800x800_FO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568" cy="3660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3E7"/>
    <w:multiLevelType w:val="hybridMultilevel"/>
    <w:tmpl w:val="2F8C5A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0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C5575DF"/>
    <w:multiLevelType w:val="hybridMultilevel"/>
    <w:tmpl w:val="C5F870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430E"/>
    <w:multiLevelType w:val="hybridMultilevel"/>
    <w:tmpl w:val="65E0C2AE"/>
    <w:lvl w:ilvl="0" w:tplc="2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0AF3EAC"/>
    <w:multiLevelType w:val="hybridMultilevel"/>
    <w:tmpl w:val="7EA27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2000"/>
    <w:multiLevelType w:val="hybridMultilevel"/>
    <w:tmpl w:val="BF28D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1A"/>
    <w:rsid w:val="0002707F"/>
    <w:rsid w:val="000377AF"/>
    <w:rsid w:val="00037953"/>
    <w:rsid w:val="00055441"/>
    <w:rsid w:val="000964AD"/>
    <w:rsid w:val="000D3B3A"/>
    <w:rsid w:val="000E6386"/>
    <w:rsid w:val="001053D7"/>
    <w:rsid w:val="00181025"/>
    <w:rsid w:val="001868BB"/>
    <w:rsid w:val="0019031A"/>
    <w:rsid w:val="001A0F95"/>
    <w:rsid w:val="001A30B6"/>
    <w:rsid w:val="001A6774"/>
    <w:rsid w:val="001B67BE"/>
    <w:rsid w:val="001C47D2"/>
    <w:rsid w:val="001F1761"/>
    <w:rsid w:val="0020462F"/>
    <w:rsid w:val="002410F6"/>
    <w:rsid w:val="00247F17"/>
    <w:rsid w:val="00256C4B"/>
    <w:rsid w:val="002A1145"/>
    <w:rsid w:val="002C552B"/>
    <w:rsid w:val="0031617E"/>
    <w:rsid w:val="003216B0"/>
    <w:rsid w:val="00351BFD"/>
    <w:rsid w:val="003A64DE"/>
    <w:rsid w:val="003C039C"/>
    <w:rsid w:val="003D6DE1"/>
    <w:rsid w:val="003F55C0"/>
    <w:rsid w:val="004051E8"/>
    <w:rsid w:val="00482969"/>
    <w:rsid w:val="0057572C"/>
    <w:rsid w:val="005B0AF6"/>
    <w:rsid w:val="005E03DD"/>
    <w:rsid w:val="00607C17"/>
    <w:rsid w:val="006355E1"/>
    <w:rsid w:val="00647292"/>
    <w:rsid w:val="0065549A"/>
    <w:rsid w:val="00661E21"/>
    <w:rsid w:val="00677B9D"/>
    <w:rsid w:val="00681C2E"/>
    <w:rsid w:val="00694E6F"/>
    <w:rsid w:val="006D1C20"/>
    <w:rsid w:val="006F7080"/>
    <w:rsid w:val="00722E71"/>
    <w:rsid w:val="007230AF"/>
    <w:rsid w:val="00750138"/>
    <w:rsid w:val="00756286"/>
    <w:rsid w:val="0076009C"/>
    <w:rsid w:val="00786920"/>
    <w:rsid w:val="007A3BB8"/>
    <w:rsid w:val="007B5346"/>
    <w:rsid w:val="007F1A1C"/>
    <w:rsid w:val="008522B6"/>
    <w:rsid w:val="00894078"/>
    <w:rsid w:val="00901DDA"/>
    <w:rsid w:val="00964918"/>
    <w:rsid w:val="009D21FC"/>
    <w:rsid w:val="009F5012"/>
    <w:rsid w:val="00A3512A"/>
    <w:rsid w:val="00A520AE"/>
    <w:rsid w:val="00A73A6E"/>
    <w:rsid w:val="00AB3DDC"/>
    <w:rsid w:val="00B22D9B"/>
    <w:rsid w:val="00B67179"/>
    <w:rsid w:val="00B905A9"/>
    <w:rsid w:val="00B91298"/>
    <w:rsid w:val="00BA207E"/>
    <w:rsid w:val="00BC5B19"/>
    <w:rsid w:val="00BC7147"/>
    <w:rsid w:val="00BE2E26"/>
    <w:rsid w:val="00C32D4D"/>
    <w:rsid w:val="00C50947"/>
    <w:rsid w:val="00C6266C"/>
    <w:rsid w:val="00CB6DDF"/>
    <w:rsid w:val="00CD4BFD"/>
    <w:rsid w:val="00CD76C2"/>
    <w:rsid w:val="00D06A8E"/>
    <w:rsid w:val="00D259B5"/>
    <w:rsid w:val="00D82C8B"/>
    <w:rsid w:val="00D90BF6"/>
    <w:rsid w:val="00DE473D"/>
    <w:rsid w:val="00E30589"/>
    <w:rsid w:val="00E37215"/>
    <w:rsid w:val="00E54562"/>
    <w:rsid w:val="00E62415"/>
    <w:rsid w:val="00E83B57"/>
    <w:rsid w:val="00E84079"/>
    <w:rsid w:val="00EB7875"/>
    <w:rsid w:val="00EC0C68"/>
    <w:rsid w:val="00EF4FF0"/>
    <w:rsid w:val="00F06695"/>
    <w:rsid w:val="00F1097C"/>
    <w:rsid w:val="00F21FFE"/>
    <w:rsid w:val="00F221B5"/>
    <w:rsid w:val="00F53F53"/>
    <w:rsid w:val="00F74781"/>
    <w:rsid w:val="00F904FC"/>
    <w:rsid w:val="00FA37B0"/>
    <w:rsid w:val="00FD3A5A"/>
    <w:rsid w:val="00FE4BFC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63BE"/>
  <w15:chartTrackingRefBased/>
  <w15:docId w15:val="{91937AE6-E301-42EF-947C-D6859A3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3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31A"/>
  </w:style>
  <w:style w:type="paragraph" w:styleId="Piedepgina">
    <w:name w:val="footer"/>
    <w:basedOn w:val="Normal"/>
    <w:link w:val="PiedepginaCar"/>
    <w:uiPriority w:val="99"/>
    <w:unhideWhenUsed/>
    <w:rsid w:val="001903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31A"/>
  </w:style>
  <w:style w:type="paragraph" w:styleId="Textodeglobo">
    <w:name w:val="Balloon Text"/>
    <w:basedOn w:val="Normal"/>
    <w:link w:val="TextodegloboCar"/>
    <w:uiPriority w:val="99"/>
    <w:semiHidden/>
    <w:unhideWhenUsed/>
    <w:rsid w:val="00F06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695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5E03DD"/>
    <w:pPr>
      <w:ind w:left="720"/>
      <w:contextualSpacing/>
    </w:pPr>
  </w:style>
  <w:style w:type="character" w:customStyle="1" w:styleId="object">
    <w:name w:val="object"/>
    <w:basedOn w:val="Fuentedeprrafopredeter"/>
    <w:rsid w:val="0057572C"/>
  </w:style>
  <w:style w:type="character" w:styleId="Textoennegrita">
    <w:name w:val="Strong"/>
    <w:basedOn w:val="Fuentedeprrafopredeter"/>
    <w:uiPriority w:val="22"/>
    <w:qFormat/>
    <w:rsid w:val="00E62415"/>
    <w:rPr>
      <w:b/>
      <w:bCs/>
    </w:rPr>
  </w:style>
  <w:style w:type="character" w:customStyle="1" w:styleId="cuttext">
    <w:name w:val="cuttext"/>
    <w:basedOn w:val="Fuentedeprrafopredeter"/>
    <w:rsid w:val="00E62415"/>
  </w:style>
  <w:style w:type="table" w:styleId="Tablaconcuadrcula">
    <w:name w:val="Table Grid"/>
    <w:basedOn w:val="Tablanormal"/>
    <w:uiPriority w:val="39"/>
    <w:rsid w:val="002A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64D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F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7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izado xmlns="e2903c52-55da-4477-be0a-ee702e807a35" xsi:nil="true"/>
    <Días xmlns="e2903c52-55da-4477-be0a-ee702e807a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EB0B617211642AD5CDA14139E3667" ma:contentTypeVersion="15" ma:contentTypeDescription="Crear nuevo documento." ma:contentTypeScope="" ma:versionID="070f805fe27688fb7d22bd4d86c52262">
  <xsd:schema xmlns:xsd="http://www.w3.org/2001/XMLSchema" xmlns:xs="http://www.w3.org/2001/XMLSchema" xmlns:p="http://schemas.microsoft.com/office/2006/metadata/properties" xmlns:ns2="e2903c52-55da-4477-be0a-ee702e807a35" xmlns:ns3="527f5d8d-272b-4968-aef6-b87247c29902" targetNamespace="http://schemas.microsoft.com/office/2006/metadata/properties" ma:root="true" ma:fieldsID="303a3e904f0a2490ed2faccaee7e9f19" ns2:_="" ns3:_="">
    <xsd:import namespace="e2903c52-55da-4477-be0a-ee702e807a35"/>
    <xsd:import namespace="527f5d8d-272b-4968-aef6-b87247c29902"/>
    <xsd:element name="properties">
      <xsd:complexType>
        <xsd:sequence>
          <xsd:element name="documentManagement">
            <xsd:complexType>
              <xsd:all>
                <xsd:element ref="ns2:Actualizado" minOccurs="0"/>
                <xsd:element ref="ns2:Día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3c52-55da-4477-be0a-ee702e807a35" elementFormDefault="qualified">
    <xsd:import namespace="http://schemas.microsoft.com/office/2006/documentManagement/types"/>
    <xsd:import namespace="http://schemas.microsoft.com/office/infopath/2007/PartnerControls"/>
    <xsd:element name="Actualizado" ma:index="3" nillable="true" ma:displayName="Actualizado" ma:format="DateOnly" ma:internalName="Actualizado">
      <xsd:simpleType>
        <xsd:restriction base="dms:DateTime"/>
      </xsd:simpleType>
    </xsd:element>
    <xsd:element name="Días" ma:index="4" nillable="true" ma:displayName="Días" ma:internalName="D_x00ed_as">
      <xsd:simpleType>
        <xsd:restriction base="dms:Number"/>
      </xsd:simpleType>
    </xsd:element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5d8d-272b-4968-aef6-b87247c29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4882-E72E-4026-816D-F84FB6433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FE4E1-A26B-41C9-95CD-48940D768E60}">
  <ds:schemaRefs>
    <ds:schemaRef ds:uri="http://schemas.microsoft.com/office/2006/metadata/properties"/>
    <ds:schemaRef ds:uri="http://schemas.microsoft.com/office/infopath/2007/PartnerControls"/>
    <ds:schemaRef ds:uri="e2903c52-55da-4477-be0a-ee702e807a35"/>
  </ds:schemaRefs>
</ds:datastoreItem>
</file>

<file path=customXml/itemProps3.xml><?xml version="1.0" encoding="utf-8"?>
<ds:datastoreItem xmlns:ds="http://schemas.openxmlformats.org/officeDocument/2006/customXml" ds:itemID="{D621F418-B3A8-42B6-99BA-8FE90794A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3c52-55da-4477-be0a-ee702e807a35"/>
    <ds:schemaRef ds:uri="527f5d8d-272b-4968-aef6-b87247c29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5F61D-0F75-401A-B138-1185FE7E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Paula Andrea Santa Velez</cp:lastModifiedBy>
  <cp:revision>2</cp:revision>
  <cp:lastPrinted>2024-03-13T17:52:00Z</cp:lastPrinted>
  <dcterms:created xsi:type="dcterms:W3CDTF">2024-04-19T16:24:00Z</dcterms:created>
  <dcterms:modified xsi:type="dcterms:W3CDTF">2024-04-19T16:24:00Z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0x010100D12EB0B617211642AD5CDA14139E3667</vt:lpwstr>
  </property>
</Properties>
</file>