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D80" w:rsidRDefault="00AD1D80" w:rsidP="00AD1D80">
      <w:pPr>
        <w:jc w:val="center"/>
        <w:rPr>
          <w:rFonts w:ascii="Arial" w:eastAsiaTheme="minorHAnsi" w:hAnsi="Arial" w:cs="Arial"/>
          <w:b/>
          <w:bCs/>
        </w:rPr>
      </w:pPr>
      <w:r>
        <w:rPr>
          <w:rFonts w:ascii="Arial" w:hAnsi="Arial" w:cs="Arial"/>
          <w:b/>
          <w:bCs/>
        </w:rPr>
        <w:t>SECRETARIA DE SEGURIDAD Y CONVIVENCIA</w:t>
      </w:r>
    </w:p>
    <w:p w:rsidR="00AD1D80" w:rsidRDefault="00AD1D80" w:rsidP="00AD1D8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SUBSECRETARIA DE GOBIERNO LOCAL Y CONVIVENCIA</w:t>
      </w:r>
    </w:p>
    <w:p w:rsidR="00AD1D80" w:rsidRDefault="00AD1D80" w:rsidP="00AD1D8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INSPECCIÒN DIEZ “B” DE POLICIA URBANA</w:t>
      </w:r>
    </w:p>
    <w:p w:rsidR="00AD1D80" w:rsidRDefault="00AD1D80" w:rsidP="00AD1D80">
      <w:pPr>
        <w:jc w:val="center"/>
        <w:rPr>
          <w:rFonts w:ascii="Arial" w:hAnsi="Arial" w:cs="Arial"/>
          <w:sz w:val="8"/>
          <w:szCs w:val="8"/>
        </w:rPr>
      </w:pPr>
    </w:p>
    <w:p w:rsidR="00AD1D80" w:rsidRDefault="00AD1D80" w:rsidP="00AD1D80">
      <w:pPr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</w:rPr>
        <w:t>Medellín</w:t>
      </w:r>
      <w:proofErr w:type="spellEnd"/>
      <w:r>
        <w:rPr>
          <w:rFonts w:ascii="Arial" w:hAnsi="Arial" w:cs="Arial"/>
        </w:rPr>
        <w:t>, 09 de Mayo de 2024</w:t>
      </w:r>
    </w:p>
    <w:p w:rsidR="00AD1D80" w:rsidRDefault="00AD1D80" w:rsidP="00AD1D80">
      <w:pPr>
        <w:jc w:val="both"/>
        <w:rPr>
          <w:rFonts w:ascii="Arial" w:hAnsi="Arial" w:cs="Arial"/>
          <w:b/>
          <w:bCs/>
          <w:color w:val="000000"/>
          <w:lang w:eastAsia="es-CO"/>
        </w:rPr>
      </w:pPr>
    </w:p>
    <w:p w:rsidR="00AD1D80" w:rsidRDefault="00AD1D80" w:rsidP="00AD1D80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  <w:r>
        <w:rPr>
          <w:rFonts w:ascii="Arial" w:hAnsi="Arial" w:cs="Arial"/>
          <w:b/>
          <w:bCs/>
          <w:color w:val="000000"/>
          <w:lang w:eastAsia="es-CO"/>
        </w:rPr>
        <w:t>RADICADO: 2-1855-22</w:t>
      </w:r>
    </w:p>
    <w:p w:rsidR="00AD1D80" w:rsidRDefault="00AD1D80" w:rsidP="00AD1D80">
      <w:pPr>
        <w:jc w:val="both"/>
        <w:rPr>
          <w:rFonts w:ascii="Arial" w:hAnsi="Arial" w:cs="Arial"/>
          <w:b/>
          <w:bCs/>
          <w:color w:val="000000"/>
          <w:sz w:val="10"/>
          <w:szCs w:val="10"/>
          <w:lang w:eastAsia="es-CO"/>
        </w:rPr>
      </w:pPr>
    </w:p>
    <w:p w:rsidR="00AD1D80" w:rsidRDefault="00AD1D80" w:rsidP="00AD1D80">
      <w:pPr>
        <w:jc w:val="both"/>
        <w:rPr>
          <w:rFonts w:ascii="Arial" w:hAnsi="Arial" w:cs="Arial"/>
          <w:b/>
          <w:bCs/>
          <w:color w:val="000000"/>
          <w:lang w:eastAsia="es-CO"/>
        </w:rPr>
      </w:pPr>
      <w:r>
        <w:rPr>
          <w:rFonts w:ascii="Arial" w:hAnsi="Arial" w:cs="Arial"/>
          <w:b/>
          <w:bCs/>
          <w:color w:val="000000"/>
          <w:lang w:eastAsia="es-CO"/>
        </w:rPr>
        <w:t xml:space="preserve">PRESUNTO INFRACTOR: </w:t>
      </w:r>
    </w:p>
    <w:p w:rsidR="00AD1D80" w:rsidRDefault="00AD1D80" w:rsidP="00AD1D8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>ARLEY DE JESÚS CARMONA CASTRILLÓN</w:t>
      </w:r>
    </w:p>
    <w:p w:rsidR="00AD1D80" w:rsidRDefault="00AD1D80" w:rsidP="00AD1D8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C.C 1.037.605.832</w:t>
      </w:r>
    </w:p>
    <w:p w:rsidR="00AD1D80" w:rsidRDefault="00AD1D80" w:rsidP="00AD1D80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Propietario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inmueble</w:t>
      </w:r>
      <w:proofErr w:type="spellEnd"/>
      <w:r>
        <w:rPr>
          <w:rFonts w:ascii="Arial" w:hAnsi="Arial" w:cs="Arial"/>
        </w:rPr>
        <w:t xml:space="preserve"> </w:t>
      </w:r>
    </w:p>
    <w:p w:rsidR="00AD1D80" w:rsidRDefault="00AD1D80" w:rsidP="00AD1D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CALLE 49ª No 37-38.</w:t>
      </w:r>
    </w:p>
    <w:p w:rsidR="00AD1D80" w:rsidRDefault="00AD1D80" w:rsidP="00AD1D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Ciudad </w:t>
      </w:r>
      <w:proofErr w:type="spellStart"/>
      <w:r>
        <w:rPr>
          <w:rFonts w:ascii="Arial" w:hAnsi="Arial" w:cs="Arial"/>
        </w:rPr>
        <w:t>Medellín</w:t>
      </w:r>
      <w:proofErr w:type="spellEnd"/>
      <w:r>
        <w:rPr>
          <w:rFonts w:ascii="Arial" w:hAnsi="Arial" w:cs="Arial"/>
        </w:rPr>
        <w:t xml:space="preserve"> </w:t>
      </w:r>
    </w:p>
    <w:p w:rsidR="00AD1D80" w:rsidRDefault="00AD1D80" w:rsidP="00AD1D80">
      <w:pPr>
        <w:jc w:val="both"/>
        <w:rPr>
          <w:rFonts w:ascii="Arial" w:hAnsi="Arial" w:cs="Arial"/>
          <w:b/>
          <w:bCs/>
        </w:rPr>
      </w:pPr>
    </w:p>
    <w:p w:rsidR="00AD1D80" w:rsidRDefault="00AD1D80" w:rsidP="00AD1D80">
      <w:pPr>
        <w:jc w:val="both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b/>
          <w:bCs/>
        </w:rPr>
        <w:t>Asunto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Notificación</w:t>
      </w:r>
      <w:proofErr w:type="spellEnd"/>
      <w:r>
        <w:rPr>
          <w:rFonts w:ascii="Arial" w:hAnsi="Arial" w:cs="Arial"/>
        </w:rPr>
        <w:t xml:space="preserve"> Auto No 041 de mayo 7 de 2024</w:t>
      </w:r>
    </w:p>
    <w:p w:rsidR="00AD1D80" w:rsidRDefault="00AD1D80" w:rsidP="00AD1D80">
      <w:pPr>
        <w:jc w:val="both"/>
        <w:rPr>
          <w:rFonts w:ascii="Arial" w:hAnsi="Arial" w:cs="Arial"/>
          <w:sz w:val="4"/>
          <w:szCs w:val="4"/>
        </w:rPr>
      </w:pPr>
    </w:p>
    <w:p w:rsidR="00AD1D80" w:rsidRDefault="00AD1D80" w:rsidP="00AD1D80">
      <w:pPr>
        <w:jc w:val="both"/>
        <w:rPr>
          <w:rFonts w:ascii="Arial" w:hAnsi="Arial" w:cs="Arial"/>
          <w:sz w:val="8"/>
          <w:szCs w:val="8"/>
        </w:rPr>
      </w:pPr>
    </w:p>
    <w:p w:rsidR="00AD1D80" w:rsidRDefault="00AD1D80" w:rsidP="00AD1D80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Respetados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Ciudadanos</w:t>
      </w:r>
      <w:proofErr w:type="spellEnd"/>
      <w:r>
        <w:rPr>
          <w:rFonts w:ascii="Arial" w:hAnsi="Arial" w:cs="Arial"/>
        </w:rPr>
        <w:t>,</w:t>
      </w:r>
    </w:p>
    <w:p w:rsidR="00AD1D80" w:rsidRDefault="00AD1D80" w:rsidP="00AD1D80">
      <w:pPr>
        <w:jc w:val="both"/>
        <w:rPr>
          <w:rFonts w:ascii="Arial" w:hAnsi="Arial" w:cs="Arial"/>
          <w:sz w:val="12"/>
          <w:szCs w:val="12"/>
        </w:rPr>
      </w:pPr>
    </w:p>
    <w:p w:rsidR="00AD1D80" w:rsidRDefault="00AD1D80" w:rsidP="00AD1D80">
      <w:pPr>
        <w:jc w:val="both"/>
        <w:rPr>
          <w:rFonts w:ascii="Arial" w:hAnsi="Arial" w:cs="Arial"/>
          <w:b/>
          <w:bCs/>
          <w:color w:val="000000"/>
          <w:lang w:eastAsia="es-CO"/>
        </w:rPr>
      </w:pP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virtud</w:t>
      </w:r>
      <w:proofErr w:type="spellEnd"/>
      <w:r>
        <w:rPr>
          <w:rFonts w:ascii="Arial" w:hAnsi="Arial" w:cs="Arial"/>
        </w:rPr>
        <w:t xml:space="preserve"> de lo </w:t>
      </w:r>
      <w:proofErr w:type="spellStart"/>
      <w:r>
        <w:rPr>
          <w:rFonts w:ascii="Arial" w:hAnsi="Arial" w:cs="Arial"/>
        </w:rPr>
        <w:t>dispuesto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el Auto No 041,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curso</w:t>
      </w:r>
      <w:proofErr w:type="spellEnd"/>
      <w:r>
        <w:rPr>
          <w:rFonts w:ascii="Arial" w:hAnsi="Arial" w:cs="Arial"/>
        </w:rPr>
        <w:t xml:space="preserve"> de la </w:t>
      </w:r>
      <w:proofErr w:type="spellStart"/>
      <w:r>
        <w:rPr>
          <w:rFonts w:ascii="Arial" w:hAnsi="Arial" w:cs="Arial"/>
        </w:rPr>
        <w:t>actuación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radicada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Agencia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Administrativa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bajo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número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000000"/>
          <w:lang w:eastAsia="es-CO"/>
        </w:rPr>
        <w:t>2-1855-22</w:t>
      </w:r>
      <w:r>
        <w:rPr>
          <w:rFonts w:ascii="Arial" w:hAnsi="Arial" w:cs="Arial"/>
        </w:rPr>
        <w:t xml:space="preserve">, me </w:t>
      </w:r>
      <w:proofErr w:type="spellStart"/>
      <w:r>
        <w:rPr>
          <w:rFonts w:ascii="Arial" w:hAnsi="Arial" w:cs="Arial"/>
        </w:rPr>
        <w:t>permito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cumplimiento</w:t>
      </w:r>
      <w:proofErr w:type="spellEnd"/>
      <w:r>
        <w:rPr>
          <w:rFonts w:ascii="Arial" w:hAnsi="Arial" w:cs="Arial"/>
        </w:rPr>
        <w:t xml:space="preserve"> a lo </w:t>
      </w:r>
      <w:proofErr w:type="spellStart"/>
      <w:r>
        <w:rPr>
          <w:rFonts w:ascii="Arial" w:hAnsi="Arial" w:cs="Arial"/>
        </w:rPr>
        <w:t>regulado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el</w:t>
      </w:r>
      <w:proofErr w:type="gramStart"/>
      <w:r>
        <w:rPr>
          <w:rFonts w:ascii="Arial" w:hAnsi="Arial" w:cs="Arial"/>
        </w:rPr>
        <w:t>  numeral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Tercero</w:t>
      </w:r>
      <w:proofErr w:type="spellEnd"/>
      <w:r>
        <w:rPr>
          <w:rFonts w:ascii="Arial" w:hAnsi="Arial" w:cs="Arial"/>
        </w:rPr>
        <w:t xml:space="preserve">, a </w:t>
      </w:r>
      <w:proofErr w:type="spellStart"/>
      <w:r>
        <w:rPr>
          <w:rFonts w:ascii="Arial" w:hAnsi="Arial" w:cs="Arial"/>
        </w:rPr>
        <w:t>través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cual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ordenó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NOTIFICARLE  </w:t>
      </w:r>
      <w:r>
        <w:rPr>
          <w:rFonts w:ascii="Arial" w:hAnsi="Arial" w:cs="Arial"/>
        </w:rPr>
        <w:t xml:space="preserve">el </w:t>
      </w:r>
      <w:proofErr w:type="spellStart"/>
      <w:r>
        <w:rPr>
          <w:rFonts w:ascii="Arial" w:hAnsi="Arial" w:cs="Arial"/>
        </w:rPr>
        <w:t>contenido</w:t>
      </w:r>
      <w:proofErr w:type="spellEnd"/>
      <w:r>
        <w:rPr>
          <w:rFonts w:ascii="Arial" w:hAnsi="Arial" w:cs="Arial"/>
        </w:rPr>
        <w:t xml:space="preserve"> de la </w:t>
      </w:r>
      <w:proofErr w:type="spellStart"/>
      <w:r>
        <w:rPr>
          <w:rFonts w:ascii="Arial" w:hAnsi="Arial" w:cs="Arial"/>
        </w:rPr>
        <w:t>decisión</w:t>
      </w:r>
      <w:proofErr w:type="spellEnd"/>
      <w:r>
        <w:rPr>
          <w:rFonts w:ascii="Arial" w:hAnsi="Arial" w:cs="Arial"/>
        </w:rPr>
        <w:t xml:space="preserve"> con </w:t>
      </w:r>
      <w:proofErr w:type="spellStart"/>
      <w:r>
        <w:rPr>
          <w:rFonts w:ascii="Arial" w:hAnsi="Arial" w:cs="Arial"/>
        </w:rPr>
        <w:t>fundamento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lo </w:t>
      </w:r>
      <w:proofErr w:type="spellStart"/>
      <w:r>
        <w:rPr>
          <w:rFonts w:ascii="Arial" w:hAnsi="Arial" w:cs="Arial"/>
        </w:rPr>
        <w:t>consagrado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Artículo</w:t>
      </w:r>
      <w:proofErr w:type="spellEnd"/>
      <w:r>
        <w:rPr>
          <w:rFonts w:ascii="Arial" w:hAnsi="Arial" w:cs="Arial"/>
        </w:rPr>
        <w:t xml:space="preserve"> 289 y </w:t>
      </w:r>
      <w:proofErr w:type="spellStart"/>
      <w:r>
        <w:rPr>
          <w:rFonts w:ascii="Arial" w:hAnsi="Arial" w:cs="Arial"/>
        </w:rPr>
        <w:t>siguientes</w:t>
      </w:r>
      <w:proofErr w:type="spellEnd"/>
      <w:r>
        <w:rPr>
          <w:rFonts w:ascii="Arial" w:hAnsi="Arial" w:cs="Arial"/>
        </w:rPr>
        <w:t xml:space="preserve"> de la Ley 1564 de 2012.</w:t>
      </w:r>
    </w:p>
    <w:p w:rsidR="00AD1D80" w:rsidRDefault="00AD1D80" w:rsidP="00AD1D80">
      <w:pPr>
        <w:jc w:val="both"/>
        <w:rPr>
          <w:rFonts w:ascii="Arial" w:hAnsi="Arial" w:cs="Arial"/>
          <w:sz w:val="14"/>
          <w:szCs w:val="14"/>
        </w:rPr>
      </w:pPr>
    </w:p>
    <w:p w:rsidR="00AD1D80" w:rsidRDefault="00AD1D80" w:rsidP="00AD1D80">
      <w:pPr>
        <w:jc w:val="both"/>
        <w:rPr>
          <w:rFonts w:ascii="Arial" w:hAnsi="Arial" w:cs="Arial"/>
          <w:sz w:val="2"/>
          <w:szCs w:val="2"/>
        </w:rPr>
      </w:pPr>
    </w:p>
    <w:p w:rsidR="00AD1D80" w:rsidRDefault="00AD1D80" w:rsidP="00AD1D80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Además</w:t>
      </w:r>
      <w:proofErr w:type="spellEnd"/>
      <w:r>
        <w:rPr>
          <w:rFonts w:ascii="Arial" w:hAnsi="Arial" w:cs="Arial"/>
        </w:rPr>
        <w:t xml:space="preserve">, se le </w:t>
      </w:r>
      <w:proofErr w:type="spellStart"/>
      <w:r>
        <w:rPr>
          <w:rFonts w:ascii="Arial" w:hAnsi="Arial" w:cs="Arial"/>
        </w:rPr>
        <w:t>informa</w:t>
      </w:r>
      <w:proofErr w:type="spellEnd"/>
      <w:r>
        <w:rPr>
          <w:rFonts w:ascii="Arial" w:hAnsi="Arial" w:cs="Arial"/>
        </w:rPr>
        <w:t xml:space="preserve"> que contra la </w:t>
      </w:r>
      <w:proofErr w:type="spellStart"/>
      <w:r>
        <w:rPr>
          <w:rFonts w:ascii="Arial" w:hAnsi="Arial" w:cs="Arial"/>
        </w:rPr>
        <w:t>presente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decisión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procede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Recurso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Apelación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cual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deberá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interpuesto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diligencia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notificación</w:t>
      </w:r>
      <w:proofErr w:type="spellEnd"/>
      <w:r>
        <w:rPr>
          <w:rFonts w:ascii="Arial" w:hAnsi="Arial" w:cs="Arial"/>
        </w:rPr>
        <w:t xml:space="preserve"> personal o </w:t>
      </w:r>
      <w:proofErr w:type="spellStart"/>
      <w:r>
        <w:rPr>
          <w:rFonts w:ascii="Arial" w:hAnsi="Arial" w:cs="Arial"/>
        </w:rPr>
        <w:t>dentro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los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días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hábiles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siguientes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notificación</w:t>
      </w:r>
      <w:proofErr w:type="spellEnd"/>
      <w:r>
        <w:rPr>
          <w:rFonts w:ascii="Arial" w:hAnsi="Arial" w:cs="Arial"/>
        </w:rPr>
        <w:t xml:space="preserve"> o a la </w:t>
      </w:r>
      <w:proofErr w:type="spellStart"/>
      <w:r>
        <w:rPr>
          <w:rFonts w:ascii="Arial" w:hAnsi="Arial" w:cs="Arial"/>
        </w:rPr>
        <w:t>notificación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</w:t>
      </w:r>
      <w:proofErr w:type="spellEnd"/>
      <w:r>
        <w:rPr>
          <w:rFonts w:ascii="Arial" w:hAnsi="Arial" w:cs="Arial"/>
        </w:rPr>
        <w:t xml:space="preserve"> aviso y ante el </w:t>
      </w:r>
      <w:proofErr w:type="spellStart"/>
      <w:r>
        <w:rPr>
          <w:rFonts w:ascii="Arial" w:hAnsi="Arial" w:cs="Arial"/>
        </w:rPr>
        <w:t>funcionario</w:t>
      </w:r>
      <w:proofErr w:type="spellEnd"/>
      <w:r>
        <w:rPr>
          <w:rFonts w:ascii="Arial" w:hAnsi="Arial" w:cs="Arial"/>
        </w:rPr>
        <w:t xml:space="preserve"> que la </w:t>
      </w:r>
      <w:proofErr w:type="spellStart"/>
      <w:r>
        <w:rPr>
          <w:rFonts w:ascii="Arial" w:hAnsi="Arial" w:cs="Arial"/>
        </w:rPr>
        <w:t>emitió</w:t>
      </w:r>
      <w:proofErr w:type="spellEnd"/>
      <w:r>
        <w:rPr>
          <w:rFonts w:ascii="Arial" w:hAnsi="Arial" w:cs="Arial"/>
        </w:rPr>
        <w:t xml:space="preserve">, de </w:t>
      </w:r>
      <w:proofErr w:type="spellStart"/>
      <w:r>
        <w:rPr>
          <w:rFonts w:ascii="Arial" w:hAnsi="Arial" w:cs="Arial"/>
        </w:rPr>
        <w:t>conformidad</w:t>
      </w:r>
      <w:proofErr w:type="spellEnd"/>
      <w:r>
        <w:rPr>
          <w:rFonts w:ascii="Arial" w:hAnsi="Arial" w:cs="Arial"/>
        </w:rPr>
        <w:t xml:space="preserve"> con lo </w:t>
      </w:r>
      <w:proofErr w:type="spellStart"/>
      <w:r>
        <w:rPr>
          <w:rFonts w:ascii="Arial" w:hAnsi="Arial" w:cs="Arial"/>
        </w:rPr>
        <w:t>dispuesto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el </w:t>
      </w:r>
      <w:proofErr w:type="spellStart"/>
      <w:r>
        <w:rPr>
          <w:rFonts w:ascii="Arial" w:hAnsi="Arial" w:cs="Arial"/>
        </w:rPr>
        <w:t>artículo</w:t>
      </w:r>
      <w:proofErr w:type="spellEnd"/>
      <w:r>
        <w:rPr>
          <w:rFonts w:ascii="Arial" w:hAnsi="Arial" w:cs="Arial"/>
        </w:rPr>
        <w:t xml:space="preserve"> 322 de la Ley 1564 de 2012.</w:t>
      </w:r>
    </w:p>
    <w:p w:rsidR="00AD1D80" w:rsidRDefault="00AD1D80" w:rsidP="00AD1D80">
      <w:pPr>
        <w:jc w:val="both"/>
        <w:rPr>
          <w:rFonts w:ascii="Arial" w:hAnsi="Arial" w:cs="Arial"/>
          <w:sz w:val="14"/>
          <w:szCs w:val="14"/>
        </w:rPr>
      </w:pPr>
    </w:p>
    <w:p w:rsidR="00AD1D80" w:rsidRDefault="00AD1D80" w:rsidP="00AD1D80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 xml:space="preserve">Para fines de la </w:t>
      </w:r>
      <w:proofErr w:type="spellStart"/>
      <w:r>
        <w:rPr>
          <w:rFonts w:ascii="Arial" w:hAnsi="Arial" w:cs="Arial"/>
        </w:rPr>
        <w:t>presente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comunicación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adjunta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copia</w:t>
      </w:r>
      <w:proofErr w:type="spellEnd"/>
      <w:r>
        <w:rPr>
          <w:rFonts w:ascii="Arial" w:hAnsi="Arial" w:cs="Arial"/>
        </w:rPr>
        <w:t xml:space="preserve"> Auto No 041.</w:t>
      </w:r>
    </w:p>
    <w:p w:rsidR="00AD1D80" w:rsidRDefault="00AD1D80" w:rsidP="00AD1D80">
      <w:pPr>
        <w:jc w:val="both"/>
        <w:rPr>
          <w:rFonts w:ascii="Arial" w:hAnsi="Arial" w:cs="Arial"/>
          <w:sz w:val="6"/>
          <w:szCs w:val="6"/>
        </w:rPr>
      </w:pPr>
    </w:p>
    <w:p w:rsidR="00AD1D80" w:rsidRDefault="00AD1D80" w:rsidP="00AD1D80">
      <w:pPr>
        <w:jc w:val="both"/>
        <w:rPr>
          <w:rFonts w:ascii="Arial" w:hAnsi="Arial" w:cs="Arial"/>
        </w:rPr>
      </w:pPr>
    </w:p>
    <w:p w:rsidR="00AD1D80" w:rsidRDefault="00AD1D80" w:rsidP="00AD1D80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</w:rPr>
        <w:t>Cordialmente</w:t>
      </w:r>
      <w:proofErr w:type="spellEnd"/>
      <w:r>
        <w:rPr>
          <w:rFonts w:ascii="Arial" w:hAnsi="Arial" w:cs="Arial"/>
        </w:rPr>
        <w:t>,</w:t>
      </w:r>
    </w:p>
    <w:p w:rsidR="00AD1D80" w:rsidRDefault="00AD1D80" w:rsidP="00AD1D80">
      <w:pPr>
        <w:jc w:val="both"/>
        <w:rPr>
          <w:rFonts w:ascii="Arial" w:hAnsi="Arial" w:cs="Arial"/>
          <w:b/>
          <w:bCs/>
          <w:lang w:eastAsia="es-CO"/>
        </w:rPr>
      </w:pPr>
    </w:p>
    <w:p w:rsidR="00AD1D80" w:rsidRDefault="00AD1D80" w:rsidP="00AD1D80">
      <w:pPr>
        <w:jc w:val="both"/>
        <w:rPr>
          <w:rFonts w:ascii="Arial" w:hAnsi="Arial" w:cs="Arial"/>
          <w:b/>
          <w:bCs/>
          <w:lang w:eastAsia="es-CO"/>
        </w:rPr>
      </w:pPr>
      <w:r>
        <w:rPr>
          <w:rFonts w:ascii="Arial" w:hAnsi="Arial" w:cs="Arial"/>
          <w:b/>
          <w:bCs/>
          <w:noProof/>
          <w:lang w:val="es-CO" w:eastAsia="es-CO"/>
        </w:rPr>
        <w:drawing>
          <wp:inline distT="0" distB="0" distL="0" distR="0">
            <wp:extent cx="2209800" cy="800100"/>
            <wp:effectExtent l="0" t="0" r="0" b="0"/>
            <wp:docPr id="1" name="Imagen 1" descr="cid:image004.png@01DAA20C.6C22F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4.png@01DAA20C.6C22FAF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1D80" w:rsidRDefault="00AD1D80" w:rsidP="00AD1D80">
      <w:pPr>
        <w:jc w:val="both"/>
        <w:rPr>
          <w:rFonts w:ascii="Arial" w:hAnsi="Arial" w:cs="Arial"/>
        </w:rPr>
      </w:pPr>
    </w:p>
    <w:p w:rsidR="00AD1D80" w:rsidRDefault="00AD1D80" w:rsidP="00AD1D8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ANA JUANITA VERGARA GOMEZ</w:t>
      </w:r>
    </w:p>
    <w:p w:rsidR="00AD1D80" w:rsidRDefault="00AD1D80" w:rsidP="00AD1D80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Inspectora</w:t>
      </w:r>
      <w:proofErr w:type="spellEnd"/>
      <w:r>
        <w:rPr>
          <w:rFonts w:ascii="Arial" w:hAnsi="Arial" w:cs="Arial"/>
        </w:rPr>
        <w:t xml:space="preserve"> 10 “B</w:t>
      </w:r>
      <w:proofErr w:type="gramStart"/>
      <w:r>
        <w:rPr>
          <w:rFonts w:ascii="Arial" w:hAnsi="Arial" w:cs="Arial"/>
        </w:rPr>
        <w:t>“ de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Policía</w:t>
      </w:r>
      <w:proofErr w:type="spellEnd"/>
      <w:r>
        <w:rPr>
          <w:rFonts w:ascii="Arial" w:hAnsi="Arial" w:cs="Arial"/>
        </w:rPr>
        <w:t xml:space="preserve"> Urbana </w:t>
      </w:r>
    </w:p>
    <w:p w:rsidR="00AD1D80" w:rsidRDefault="00AD1D80" w:rsidP="00AD1D80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Proyecta</w:t>
      </w:r>
      <w:proofErr w:type="spellEnd"/>
      <w:r>
        <w:rPr>
          <w:rFonts w:ascii="Arial" w:hAnsi="Arial" w:cs="Arial"/>
          <w:sz w:val="20"/>
          <w:szCs w:val="20"/>
        </w:rPr>
        <w:t xml:space="preserve">: Emanuel Estarita Rodriguez, </w:t>
      </w:r>
      <w:proofErr w:type="spellStart"/>
      <w:r>
        <w:rPr>
          <w:rFonts w:ascii="Arial" w:hAnsi="Arial" w:cs="Arial"/>
          <w:sz w:val="20"/>
          <w:szCs w:val="20"/>
        </w:rPr>
        <w:t>Secretario</w:t>
      </w:r>
      <w:proofErr w:type="spellEnd"/>
    </w:p>
    <w:p w:rsidR="00AD1D80" w:rsidRDefault="00AD1D80" w:rsidP="00AD1D80">
      <w:pPr>
        <w:jc w:val="both"/>
        <w:rPr>
          <w:rFonts w:ascii="Arial" w:hAnsi="Arial" w:cs="Arial"/>
          <w:sz w:val="2"/>
          <w:szCs w:val="2"/>
        </w:rPr>
      </w:pPr>
    </w:p>
    <w:p w:rsidR="00AD1D80" w:rsidRDefault="00AD1D80" w:rsidP="00AD1D80">
      <w:pPr>
        <w:jc w:val="both"/>
        <w:rPr>
          <w:rFonts w:ascii="Arial" w:hAnsi="Arial" w:cs="Arial"/>
          <w:sz w:val="18"/>
          <w:szCs w:val="18"/>
        </w:rPr>
      </w:pPr>
    </w:p>
    <w:p w:rsidR="00AD1D80" w:rsidRDefault="00AD1D80" w:rsidP="00AD1D80">
      <w:pPr>
        <w:jc w:val="both"/>
        <w:rPr>
          <w:rFonts w:ascii="Arial" w:hAnsi="Arial" w:cs="Arial"/>
          <w:sz w:val="18"/>
          <w:szCs w:val="18"/>
        </w:rPr>
      </w:pPr>
    </w:p>
    <w:p w:rsidR="00AD1D80" w:rsidRPr="00AD1D80" w:rsidRDefault="00AD1D80" w:rsidP="00AD1D80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AD1D80">
        <w:rPr>
          <w:rFonts w:ascii="Arial" w:hAnsi="Arial" w:cs="Arial"/>
          <w:sz w:val="18"/>
          <w:szCs w:val="18"/>
        </w:rPr>
        <w:t>Renuncio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a </w:t>
      </w:r>
      <w:proofErr w:type="spellStart"/>
      <w:r w:rsidRPr="00AD1D80">
        <w:rPr>
          <w:rFonts w:ascii="Arial" w:hAnsi="Arial" w:cs="Arial"/>
          <w:sz w:val="18"/>
          <w:szCs w:val="18"/>
        </w:rPr>
        <w:t>Términos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: </w:t>
      </w:r>
    </w:p>
    <w:p w:rsidR="00AD1D80" w:rsidRPr="00AD1D80" w:rsidRDefault="00AD1D80" w:rsidP="00AD1D80">
      <w:pPr>
        <w:jc w:val="both"/>
        <w:rPr>
          <w:rFonts w:ascii="Arial" w:hAnsi="Arial" w:cs="Arial"/>
          <w:sz w:val="12"/>
          <w:szCs w:val="12"/>
        </w:rPr>
      </w:pPr>
    </w:p>
    <w:p w:rsidR="00AD1D80" w:rsidRPr="00AD1D80" w:rsidRDefault="00AD1D80" w:rsidP="00AD1D80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AD1D80">
        <w:rPr>
          <w:rFonts w:ascii="Arial" w:hAnsi="Arial" w:cs="Arial"/>
          <w:sz w:val="18"/>
          <w:szCs w:val="18"/>
        </w:rPr>
        <w:t>Yo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, ___________________________________, </w:t>
      </w:r>
      <w:proofErr w:type="spellStart"/>
      <w:r w:rsidRPr="00AD1D80">
        <w:rPr>
          <w:rFonts w:ascii="Arial" w:hAnsi="Arial" w:cs="Arial"/>
          <w:sz w:val="18"/>
          <w:szCs w:val="18"/>
        </w:rPr>
        <w:t>identificado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con </w:t>
      </w:r>
      <w:proofErr w:type="spellStart"/>
      <w:r w:rsidRPr="00AD1D80">
        <w:rPr>
          <w:rFonts w:ascii="Arial" w:hAnsi="Arial" w:cs="Arial"/>
          <w:sz w:val="18"/>
          <w:szCs w:val="18"/>
        </w:rPr>
        <w:t>cédula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AD1D80">
        <w:rPr>
          <w:rFonts w:ascii="Arial" w:hAnsi="Arial" w:cs="Arial"/>
          <w:sz w:val="18"/>
          <w:szCs w:val="18"/>
        </w:rPr>
        <w:t>ciudadanía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No_____________ , </w:t>
      </w:r>
      <w:proofErr w:type="spellStart"/>
      <w:r w:rsidRPr="00AD1D80">
        <w:rPr>
          <w:rFonts w:ascii="Arial" w:hAnsi="Arial" w:cs="Arial"/>
          <w:sz w:val="18"/>
          <w:szCs w:val="18"/>
        </w:rPr>
        <w:t>por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medio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del </w:t>
      </w:r>
      <w:proofErr w:type="spellStart"/>
      <w:r w:rsidRPr="00AD1D80">
        <w:rPr>
          <w:rFonts w:ascii="Arial" w:hAnsi="Arial" w:cs="Arial"/>
          <w:sz w:val="18"/>
          <w:szCs w:val="18"/>
        </w:rPr>
        <w:t>presente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escrito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manifiesto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que he </w:t>
      </w:r>
      <w:proofErr w:type="spellStart"/>
      <w:r w:rsidRPr="00AD1D80">
        <w:rPr>
          <w:rFonts w:ascii="Arial" w:hAnsi="Arial" w:cs="Arial"/>
          <w:sz w:val="18"/>
          <w:szCs w:val="18"/>
        </w:rPr>
        <w:t>sido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notificado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en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fecha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________________ de la </w:t>
      </w:r>
      <w:proofErr w:type="spellStart"/>
      <w:r w:rsidRPr="00AD1D80">
        <w:rPr>
          <w:rFonts w:ascii="Arial" w:hAnsi="Arial" w:cs="Arial"/>
          <w:sz w:val="18"/>
          <w:szCs w:val="18"/>
        </w:rPr>
        <w:t>Resolución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AD1D80">
        <w:rPr>
          <w:rFonts w:ascii="Arial" w:hAnsi="Arial" w:cs="Arial"/>
          <w:sz w:val="18"/>
          <w:szCs w:val="18"/>
        </w:rPr>
        <w:t>Referencia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expedida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por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esta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Agencia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Administrativa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y que </w:t>
      </w:r>
      <w:proofErr w:type="spellStart"/>
      <w:r w:rsidRPr="00AD1D80">
        <w:rPr>
          <w:rFonts w:ascii="Arial" w:hAnsi="Arial" w:cs="Arial"/>
          <w:sz w:val="18"/>
          <w:szCs w:val="18"/>
        </w:rPr>
        <w:t>renuncio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a </w:t>
      </w:r>
      <w:proofErr w:type="spellStart"/>
      <w:r w:rsidRPr="00AD1D80">
        <w:rPr>
          <w:rFonts w:ascii="Arial" w:hAnsi="Arial" w:cs="Arial"/>
          <w:sz w:val="18"/>
          <w:szCs w:val="18"/>
        </w:rPr>
        <w:t>los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términos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para </w:t>
      </w:r>
      <w:proofErr w:type="spellStart"/>
      <w:r w:rsidRPr="00AD1D80">
        <w:rPr>
          <w:rFonts w:ascii="Arial" w:hAnsi="Arial" w:cs="Arial"/>
          <w:sz w:val="18"/>
          <w:szCs w:val="18"/>
        </w:rPr>
        <w:t>interponer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recurso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a la </w:t>
      </w:r>
      <w:proofErr w:type="spellStart"/>
      <w:r w:rsidRPr="00AD1D80">
        <w:rPr>
          <w:rFonts w:ascii="Arial" w:hAnsi="Arial" w:cs="Arial"/>
          <w:sz w:val="18"/>
          <w:szCs w:val="18"/>
        </w:rPr>
        <w:t>misma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solicitando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la </w:t>
      </w:r>
      <w:proofErr w:type="spellStart"/>
      <w:r w:rsidRPr="00AD1D80">
        <w:rPr>
          <w:rFonts w:ascii="Arial" w:hAnsi="Arial" w:cs="Arial"/>
          <w:sz w:val="18"/>
          <w:szCs w:val="18"/>
        </w:rPr>
        <w:t>ejecutoria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del </w:t>
      </w:r>
      <w:proofErr w:type="spellStart"/>
      <w:r w:rsidRPr="00AD1D80">
        <w:rPr>
          <w:rFonts w:ascii="Arial" w:hAnsi="Arial" w:cs="Arial"/>
          <w:sz w:val="18"/>
          <w:szCs w:val="18"/>
        </w:rPr>
        <w:t>acto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1D80">
        <w:rPr>
          <w:rFonts w:ascii="Arial" w:hAnsi="Arial" w:cs="Arial"/>
          <w:sz w:val="18"/>
          <w:szCs w:val="18"/>
        </w:rPr>
        <w:t>administrativo</w:t>
      </w:r>
      <w:proofErr w:type="spellEnd"/>
      <w:r w:rsidRPr="00AD1D80">
        <w:rPr>
          <w:rFonts w:ascii="Arial" w:hAnsi="Arial" w:cs="Arial"/>
          <w:sz w:val="18"/>
          <w:szCs w:val="18"/>
        </w:rPr>
        <w:t xml:space="preserve"> antes </w:t>
      </w:r>
      <w:proofErr w:type="spellStart"/>
      <w:r w:rsidRPr="00AD1D80">
        <w:rPr>
          <w:rFonts w:ascii="Arial" w:hAnsi="Arial" w:cs="Arial"/>
          <w:sz w:val="18"/>
          <w:szCs w:val="18"/>
        </w:rPr>
        <w:t>mencionado</w:t>
      </w:r>
      <w:proofErr w:type="spellEnd"/>
      <w:r w:rsidRPr="00AD1D80">
        <w:rPr>
          <w:rFonts w:ascii="Arial" w:hAnsi="Arial" w:cs="Arial"/>
          <w:sz w:val="18"/>
          <w:szCs w:val="18"/>
        </w:rPr>
        <w:t>.</w:t>
      </w:r>
    </w:p>
    <w:p w:rsidR="00AD1D80" w:rsidRPr="00AD1D80" w:rsidRDefault="00AD1D80" w:rsidP="00AD1D80">
      <w:pPr>
        <w:rPr>
          <w:rFonts w:ascii="Calibri" w:hAnsi="Calibri"/>
          <w:sz w:val="22"/>
          <w:szCs w:val="22"/>
        </w:rPr>
      </w:pPr>
      <w:proofErr w:type="spellStart"/>
      <w:r w:rsidRPr="00AD1D80">
        <w:t>Confirmación</w:t>
      </w:r>
      <w:proofErr w:type="spellEnd"/>
      <w:r w:rsidRPr="00AD1D80">
        <w:t xml:space="preserve"> de </w:t>
      </w:r>
      <w:proofErr w:type="spellStart"/>
      <w:r w:rsidRPr="00AD1D80">
        <w:t>escritura</w:t>
      </w:r>
      <w:proofErr w:type="spellEnd"/>
      <w:r w:rsidRPr="00AD1D80">
        <w:t xml:space="preserve"> y de </w:t>
      </w:r>
      <w:proofErr w:type="spellStart"/>
      <w:r w:rsidRPr="00AD1D80">
        <w:t>lectura</w:t>
      </w:r>
      <w:proofErr w:type="spellEnd"/>
      <w:r w:rsidRPr="00AD1D80">
        <w:t>.</w:t>
      </w:r>
    </w:p>
    <w:p w:rsidR="00671A68" w:rsidRPr="00AD1D80" w:rsidRDefault="00671A68" w:rsidP="00AD1D80"/>
    <w:sectPr w:rsidR="00671A68" w:rsidRPr="00AD1D80" w:rsidSect="00334299">
      <w:headerReference w:type="even" r:id="rId10"/>
      <w:headerReference w:type="default" r:id="rId11"/>
      <w:footerReference w:type="default" r:id="rId12"/>
      <w:pgSz w:w="12240" w:h="18720" w:code="14"/>
      <w:pgMar w:top="3119" w:right="1797" w:bottom="805" w:left="179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801" w:rsidRDefault="00D06801" w:rsidP="005838D1">
      <w:r>
        <w:separator/>
      </w:r>
    </w:p>
  </w:endnote>
  <w:endnote w:type="continuationSeparator" w:id="0">
    <w:p w:rsidR="00D06801" w:rsidRDefault="00D0680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val="es-CO"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801" w:rsidRDefault="00D06801" w:rsidP="005838D1">
      <w:r>
        <w:separator/>
      </w:r>
    </w:p>
  </w:footnote>
  <w:footnote w:type="continuationSeparator" w:id="0">
    <w:p w:rsidR="00D06801" w:rsidRDefault="00D0680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D06801">
    <w:pPr>
      <w:pStyle w:val="Encabezado"/>
    </w:pPr>
    <w:r>
      <w:rPr>
        <w:noProof/>
        <w:lang w:val="es-CO"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820025" cy="12677775"/>
          <wp:effectExtent l="0" t="0" r="952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025" cy="1267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47082"/>
    <w:multiLevelType w:val="hybridMultilevel"/>
    <w:tmpl w:val="E124C46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A68"/>
    <w:rsid w:val="00020B62"/>
    <w:rsid w:val="00092423"/>
    <w:rsid w:val="000A3A2D"/>
    <w:rsid w:val="000B73B3"/>
    <w:rsid w:val="000C7EF4"/>
    <w:rsid w:val="000F5DE6"/>
    <w:rsid w:val="00107C99"/>
    <w:rsid w:val="00135519"/>
    <w:rsid w:val="00135FA2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03D05"/>
    <w:rsid w:val="00215389"/>
    <w:rsid w:val="002417BA"/>
    <w:rsid w:val="00285E5C"/>
    <w:rsid w:val="002E33C9"/>
    <w:rsid w:val="002F2921"/>
    <w:rsid w:val="002F506E"/>
    <w:rsid w:val="00302A6D"/>
    <w:rsid w:val="00316FCE"/>
    <w:rsid w:val="00326FF8"/>
    <w:rsid w:val="00334299"/>
    <w:rsid w:val="00340C9F"/>
    <w:rsid w:val="00385A20"/>
    <w:rsid w:val="003A40E6"/>
    <w:rsid w:val="003A4FCA"/>
    <w:rsid w:val="003A749B"/>
    <w:rsid w:val="003B27C5"/>
    <w:rsid w:val="004468C5"/>
    <w:rsid w:val="00462B39"/>
    <w:rsid w:val="00476B5A"/>
    <w:rsid w:val="00482B31"/>
    <w:rsid w:val="004E1740"/>
    <w:rsid w:val="004F1255"/>
    <w:rsid w:val="004F4F2B"/>
    <w:rsid w:val="00501A56"/>
    <w:rsid w:val="00507D7D"/>
    <w:rsid w:val="005102B0"/>
    <w:rsid w:val="00547C3A"/>
    <w:rsid w:val="00556A6F"/>
    <w:rsid w:val="005642FD"/>
    <w:rsid w:val="005838D1"/>
    <w:rsid w:val="005C255B"/>
    <w:rsid w:val="005D5350"/>
    <w:rsid w:val="005E4D2D"/>
    <w:rsid w:val="00617FF8"/>
    <w:rsid w:val="00671A68"/>
    <w:rsid w:val="00672895"/>
    <w:rsid w:val="00691F66"/>
    <w:rsid w:val="006B1D7E"/>
    <w:rsid w:val="006D1EBA"/>
    <w:rsid w:val="00700D10"/>
    <w:rsid w:val="00725837"/>
    <w:rsid w:val="00731FB4"/>
    <w:rsid w:val="0073203D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3B1C"/>
    <w:rsid w:val="009865EE"/>
    <w:rsid w:val="009A11C8"/>
    <w:rsid w:val="009A5C2E"/>
    <w:rsid w:val="009B4C2F"/>
    <w:rsid w:val="00A029D3"/>
    <w:rsid w:val="00A42294"/>
    <w:rsid w:val="00A576E9"/>
    <w:rsid w:val="00A63BF1"/>
    <w:rsid w:val="00AA5773"/>
    <w:rsid w:val="00AA61BA"/>
    <w:rsid w:val="00AD1D80"/>
    <w:rsid w:val="00B45EF7"/>
    <w:rsid w:val="00B71E06"/>
    <w:rsid w:val="00BA2F3A"/>
    <w:rsid w:val="00BC1D43"/>
    <w:rsid w:val="00BD3083"/>
    <w:rsid w:val="00BE09E7"/>
    <w:rsid w:val="00C03F12"/>
    <w:rsid w:val="00C450BE"/>
    <w:rsid w:val="00C5269E"/>
    <w:rsid w:val="00C871E0"/>
    <w:rsid w:val="00C91938"/>
    <w:rsid w:val="00C97A0A"/>
    <w:rsid w:val="00CD53CE"/>
    <w:rsid w:val="00CF1DF2"/>
    <w:rsid w:val="00D02DF1"/>
    <w:rsid w:val="00D06801"/>
    <w:rsid w:val="00D31463"/>
    <w:rsid w:val="00D45F69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B448C"/>
    <w:rsid w:val="00ED2092"/>
    <w:rsid w:val="00ED4D82"/>
    <w:rsid w:val="00F95C79"/>
    <w:rsid w:val="00FB5607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0FFBAF03-55E1-4564-BE95-C8F2C780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A68"/>
    <w:rPr>
      <w:rFonts w:ascii="Cambria" w:eastAsia="MS Mincho" w:hAnsi="Cambria" w:cs="Times New Roman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9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4.png@01DAA20C.6C22FAF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5A80E-56C2-4F13-ACD0-61A97B0A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Andrea Rojas Alvarez</dc:creator>
  <cp:keywords/>
  <dc:description/>
  <cp:lastModifiedBy>Emanuel Estarita Rodriguez</cp:lastModifiedBy>
  <cp:revision>13</cp:revision>
  <cp:lastPrinted>2024-04-04T21:44:00Z</cp:lastPrinted>
  <dcterms:created xsi:type="dcterms:W3CDTF">2023-04-27T15:36:00Z</dcterms:created>
  <dcterms:modified xsi:type="dcterms:W3CDTF">2024-05-24T16:05:00Z</dcterms:modified>
</cp:coreProperties>
</file>